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header3.xml" ContentType="application/vnd.openxmlformats-officedocument.wordprocessingml.header+xml"/>
  <Override PartName="/word/_rels/header3.xml.rels" ContentType="application/vnd.openxmlformats-package.relationships+xml"/>
  <Override PartName="/word/_rels/document.xml.rels" ContentType="application/vnd.openxmlformats-package.relationship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Verdana" w:hAnsi="Verdana"/>
        </w:rPr>
      </w:pPr>
      <w:r>
        <w:rPr>
          <w:rFonts w:ascii="Verdana" w:hAnsi="Verdana"/>
        </w:rPr>
      </w:r>
    </w:p>
    <w:p>
      <w:pPr>
        <w:pStyle w:val="Normal"/>
        <w:rPr>
          <w:rFonts w:ascii="Calibri" w:hAnsi="Calibri" w:cs="Calibri"/>
          <w:b/>
          <w:sz w:val="22"/>
          <w:szCs w:val="22"/>
        </w:rPr>
      </w:pPr>
      <w:r>
        <w:rPr>
          <w:rFonts w:ascii="Verdana" w:hAnsi="Verdana"/>
          <w:sz w:val="14"/>
          <w:szCs w:val="14"/>
        </w:rPr>
        <w:tab/>
      </w:r>
    </w:p>
    <w:p>
      <w:pPr>
        <w:pStyle w:val="Normal"/>
        <w:jc w:val="center"/>
        <w:rPr>
          <w:rFonts w:ascii="Calibri" w:hAnsi="Calibri" w:cs="Calibri"/>
          <w:b/>
          <w:sz w:val="28"/>
          <w:szCs w:val="28"/>
          <w:u w:val="single"/>
        </w:rPr>
      </w:pPr>
      <w:r>
        <w:rPr>
          <w:rFonts w:cs="Calibri" w:ascii="Calibri" w:hAnsi="Calibri"/>
          <w:b/>
          <w:sz w:val="28"/>
          <w:szCs w:val="28"/>
          <w:u w:val="single"/>
        </w:rPr>
        <w:t>AVVISO DI PROCEDURA COMPARATIVA PER CURRICULA</w:t>
      </w:r>
    </w:p>
    <w:p>
      <w:pPr>
        <w:pStyle w:val="Normal"/>
        <w:ind w:hanging="851" w:left="851"/>
        <w:jc w:val="center"/>
        <w:rPr>
          <w:rFonts w:ascii="Calibri" w:hAnsi="Calibri" w:cs="Calibri"/>
          <w:b/>
          <w:i/>
          <w:i/>
          <w:sz w:val="22"/>
          <w:szCs w:val="22"/>
          <w:u w:val="single"/>
        </w:rPr>
      </w:pPr>
      <w:r>
        <w:rPr>
          <w:rFonts w:cs="Calibri" w:ascii="Calibri" w:hAnsi="Calibri"/>
          <w:b/>
          <w:i/>
          <w:sz w:val="22"/>
          <w:szCs w:val="22"/>
          <w:u w:val="single"/>
        </w:rPr>
        <w:t>Scadenza il 13 settembre 2024</w:t>
      </w:r>
    </w:p>
    <w:p>
      <w:pPr>
        <w:pStyle w:val="Normal"/>
        <w:jc w:val="center"/>
        <w:rPr>
          <w:rFonts w:ascii="Calibri" w:hAnsi="Calibri" w:cs="Calibri"/>
          <w:sz w:val="22"/>
          <w:szCs w:val="22"/>
        </w:rPr>
      </w:pPr>
      <w:r>
        <w:rPr>
          <w:rFonts w:cs="Calibri" w:ascii="Calibri" w:hAnsi="Calibri"/>
          <w:sz w:val="22"/>
          <w:szCs w:val="22"/>
        </w:rPr>
      </w:r>
    </w:p>
    <w:p>
      <w:pPr>
        <w:pStyle w:val="Normal"/>
        <w:jc w:val="center"/>
        <w:rPr>
          <w:rFonts w:ascii="Calibri" w:hAnsi="Calibri" w:cs="Calibri"/>
          <w:sz w:val="22"/>
          <w:szCs w:val="22"/>
        </w:rPr>
      </w:pPr>
      <w:r>
        <w:rPr>
          <w:rFonts w:cs="Calibri" w:ascii="Calibri" w:hAnsi="Calibri"/>
          <w:sz w:val="22"/>
          <w:szCs w:val="22"/>
        </w:rPr>
        <w:t>Il Direttore del Dipartimento di Ingegneria Civile e Industriale</w:t>
      </w:r>
    </w:p>
    <w:p>
      <w:pPr>
        <w:pStyle w:val="Normal"/>
        <w:jc w:val="center"/>
        <w:rPr>
          <w:rFonts w:ascii="Calibri" w:hAnsi="Calibri" w:cs="Calibri"/>
          <w:sz w:val="22"/>
          <w:szCs w:val="22"/>
        </w:rPr>
      </w:pPr>
      <w:r>
        <w:rPr>
          <w:rFonts w:cs="Calibri" w:ascii="Calibri" w:hAnsi="Calibri"/>
          <w:sz w:val="22"/>
          <w:szCs w:val="22"/>
        </w:rPr>
      </w:r>
    </w:p>
    <w:p>
      <w:pPr>
        <w:pStyle w:val="Normal"/>
        <w:ind w:hanging="1560" w:left="1560"/>
        <w:rPr>
          <w:rFonts w:ascii="Calibri" w:hAnsi="Calibri" w:cs="Calibri"/>
          <w:sz w:val="22"/>
          <w:szCs w:val="22"/>
        </w:rPr>
      </w:pPr>
      <w:r>
        <w:rPr>
          <w:rFonts w:cs="Calibri" w:ascii="Calibri" w:hAnsi="Calibri"/>
          <w:sz w:val="22"/>
          <w:szCs w:val="22"/>
        </w:rPr>
        <w:t>Vista:</w:t>
        <w:tab/>
        <w:t>la legge 9 Maggio 1989, n. 168 art. 6. (Autonomia delle università);</w:t>
      </w:r>
    </w:p>
    <w:p>
      <w:pPr>
        <w:pStyle w:val="Normal"/>
        <w:ind w:hanging="1560" w:left="1560"/>
        <w:rPr>
          <w:rFonts w:ascii="Calibri" w:hAnsi="Calibri" w:cs="Calibri"/>
          <w:sz w:val="22"/>
          <w:szCs w:val="22"/>
        </w:rPr>
      </w:pPr>
      <w:r>
        <w:rPr>
          <w:rFonts w:cs="Calibri" w:ascii="Calibri" w:hAnsi="Calibri"/>
          <w:sz w:val="22"/>
          <w:szCs w:val="22"/>
        </w:rPr>
        <w:t xml:space="preserve">Visto: </w:t>
        <w:tab/>
        <w:t>l’art. 13 della legge 19 Novembre 1990, n. 341;</w:t>
      </w:r>
    </w:p>
    <w:p>
      <w:pPr>
        <w:pStyle w:val="Normal"/>
        <w:ind w:hanging="1560" w:left="1560"/>
        <w:rPr>
          <w:rFonts w:ascii="Calibri" w:hAnsi="Calibri" w:cs="Calibri"/>
          <w:sz w:val="22"/>
          <w:szCs w:val="22"/>
        </w:rPr>
      </w:pPr>
      <w:r>
        <w:rPr>
          <w:rFonts w:cs="Calibri" w:ascii="Calibri" w:hAnsi="Calibri"/>
          <w:sz w:val="22"/>
          <w:szCs w:val="22"/>
        </w:rPr>
        <w:t xml:space="preserve">Visto: </w:t>
        <w:tab/>
        <w:t>il Decreto Ministeriale n. 934 del 03-08-2022 – Orientamento attivo transizione scuola - università;</w:t>
      </w:r>
    </w:p>
    <w:p>
      <w:pPr>
        <w:pStyle w:val="Normal"/>
        <w:ind w:hanging="1560" w:left="1560"/>
        <w:rPr>
          <w:rFonts w:ascii="Calibri" w:hAnsi="Calibri" w:cs="Calibri"/>
          <w:sz w:val="22"/>
          <w:szCs w:val="22"/>
        </w:rPr>
      </w:pPr>
      <w:r>
        <w:rPr>
          <w:rFonts w:cs="Calibri" w:ascii="Calibri" w:hAnsi="Calibri"/>
          <w:sz w:val="22"/>
          <w:szCs w:val="22"/>
        </w:rPr>
        <w:t xml:space="preserve">Visto: </w:t>
        <w:tab/>
        <w:t>lo Statuto dell’Università di Pisa emanato con D.R. n. 2711 del 27 Febbraio 2012 e successive modifiche e integrazioni;</w:t>
      </w:r>
    </w:p>
    <w:p>
      <w:pPr>
        <w:pStyle w:val="Normal"/>
        <w:ind w:hanging="1560" w:left="1560"/>
        <w:rPr>
          <w:rFonts w:ascii="Calibri" w:hAnsi="Calibri" w:cs="Calibri"/>
          <w:sz w:val="22"/>
          <w:szCs w:val="22"/>
        </w:rPr>
      </w:pPr>
      <w:r>
        <w:rPr>
          <w:rFonts w:cs="Calibri" w:ascii="Calibri" w:hAnsi="Calibri"/>
          <w:sz w:val="22"/>
          <w:szCs w:val="22"/>
        </w:rPr>
        <w:t>Visto</w:t>
        <w:tab/>
        <w:t>il Provvedimento di Urgenza n. 4 del 29/08/2024 con cui il Presidente della Scuola di Ingegneria ha chiesto di attivare la procedura per l’affidamento di incarichi per attività di orientamento e tutorato per i corsi di recupero OFA (“Matematica0”), offerti agli studenti del I anno dei corsi di laurea triennale afferenti alla Scuola di Ingegneria;</w:t>
      </w:r>
    </w:p>
    <w:p>
      <w:pPr>
        <w:pStyle w:val="Normal"/>
        <w:ind w:hanging="1560" w:left="1560"/>
        <w:rPr>
          <w:rFonts w:ascii="Calibri" w:hAnsi="Calibri" w:cs="Calibri"/>
          <w:sz w:val="22"/>
          <w:szCs w:val="22"/>
        </w:rPr>
      </w:pPr>
      <w:bookmarkStart w:id="0" w:name="_Hlk15464612"/>
      <w:r>
        <w:rPr>
          <w:rFonts w:cs="Calibri" w:ascii="Calibri" w:hAnsi="Calibri"/>
          <w:sz w:val="22"/>
          <w:szCs w:val="22"/>
        </w:rPr>
        <w:t>Tenuto conto</w:t>
        <w:tab/>
        <w:t xml:space="preserve">che ogni studente può beneficiare di un solo assegno per anno accademico salvo che risulti vincitore di due bandi distinti per ciascuno semestre dello stesso anno accademico; </w:t>
      </w:r>
    </w:p>
    <w:p>
      <w:pPr>
        <w:pStyle w:val="Normal"/>
        <w:ind w:hanging="1560" w:left="1560"/>
        <w:rPr>
          <w:rFonts w:ascii="Calibri" w:hAnsi="Calibri" w:cs="Calibri"/>
          <w:sz w:val="22"/>
          <w:szCs w:val="22"/>
        </w:rPr>
      </w:pPr>
      <w:bookmarkStart w:id="1" w:name="_Hlk15464612"/>
      <w:r>
        <w:rPr>
          <w:rFonts w:cs="Calibri" w:ascii="Calibri" w:hAnsi="Calibri"/>
          <w:sz w:val="22"/>
          <w:szCs w:val="22"/>
        </w:rPr>
        <w:t xml:space="preserve">Ritenuto: </w:t>
        <w:tab/>
        <w:t>necessario attivare una procedura comparativa dei candidati mediante valutazione dei curricula, per individuare quello/i più idonei all’attribuzione dei predetti assegni;</w:t>
      </w:r>
      <w:bookmarkEnd w:id="1"/>
    </w:p>
    <w:p>
      <w:pPr>
        <w:pStyle w:val="Normal"/>
        <w:ind w:hanging="1560" w:left="1560"/>
        <w:rPr>
          <w:rFonts w:ascii="Calibri" w:hAnsi="Calibri" w:cs="Calibri"/>
          <w:color w:val="000000"/>
          <w:sz w:val="22"/>
          <w:szCs w:val="22"/>
        </w:rPr>
      </w:pPr>
      <w:r>
        <w:rPr>
          <w:rFonts w:cs="Calibri" w:ascii="Calibri" w:hAnsi="Calibri"/>
          <w:color w:val="000000"/>
          <w:sz w:val="22"/>
          <w:szCs w:val="22"/>
        </w:rPr>
        <w:t xml:space="preserve">Considerato: </w:t>
        <w:tab/>
        <w:t>che il Dipartimento di Ingegneria Civile e Industriale è competente ai sensi dello Statuto per la gestione amministrativo-contabile per la Scuola;</w:t>
      </w:r>
    </w:p>
    <w:p>
      <w:pPr>
        <w:pStyle w:val="Normal"/>
        <w:ind w:hanging="1560" w:left="1560"/>
        <w:rPr>
          <w:rFonts w:ascii="Calibri" w:hAnsi="Calibri" w:cs="Calibri"/>
          <w:color w:val="000000"/>
          <w:sz w:val="22"/>
          <w:szCs w:val="22"/>
        </w:rPr>
      </w:pPr>
      <w:r>
        <w:rPr>
          <w:rFonts w:cs="Calibri" w:ascii="Calibri" w:hAnsi="Calibri"/>
          <w:color w:val="000000"/>
          <w:sz w:val="22"/>
          <w:szCs w:val="22"/>
        </w:rPr>
        <w:t xml:space="preserve">Accertata </w:t>
        <w:tab/>
        <w:t>l’esistenza della copertura di budget e finanziaria;</w:t>
      </w:r>
    </w:p>
    <w:p>
      <w:pPr>
        <w:pStyle w:val="Normal"/>
        <w:spacing w:before="120" w:after="120"/>
        <w:jc w:val="center"/>
        <w:rPr>
          <w:rFonts w:ascii="Calibri" w:hAnsi="Calibri" w:cs="Calibri"/>
          <w:b/>
          <w:sz w:val="22"/>
          <w:szCs w:val="22"/>
        </w:rPr>
      </w:pPr>
      <w:r>
        <w:rPr>
          <w:rFonts w:cs="Calibri" w:ascii="Calibri" w:hAnsi="Calibri"/>
          <w:b/>
          <w:sz w:val="22"/>
          <w:szCs w:val="22"/>
        </w:rPr>
      </w:r>
    </w:p>
    <w:p>
      <w:pPr>
        <w:pStyle w:val="Normal"/>
        <w:spacing w:before="120" w:after="120"/>
        <w:jc w:val="center"/>
        <w:rPr>
          <w:rFonts w:ascii="Calibri" w:hAnsi="Calibri" w:cs="Calibri"/>
          <w:b/>
          <w:sz w:val="22"/>
          <w:szCs w:val="22"/>
        </w:rPr>
      </w:pPr>
      <w:r>
        <w:rPr>
          <w:rFonts w:cs="Calibri" w:ascii="Calibri" w:hAnsi="Calibri"/>
          <w:b/>
          <w:sz w:val="22"/>
          <w:szCs w:val="22"/>
        </w:rPr>
      </w:r>
    </w:p>
    <w:p>
      <w:pPr>
        <w:pStyle w:val="Normal"/>
        <w:spacing w:before="120" w:after="120"/>
        <w:jc w:val="center"/>
        <w:rPr>
          <w:rFonts w:ascii="Calibri" w:hAnsi="Calibri" w:cs="Calibri"/>
          <w:b/>
          <w:sz w:val="22"/>
          <w:szCs w:val="22"/>
        </w:rPr>
      </w:pPr>
      <w:r>
        <w:rPr>
          <w:rFonts w:cs="Calibri" w:ascii="Calibri" w:hAnsi="Calibri"/>
          <w:b/>
          <w:sz w:val="22"/>
          <w:szCs w:val="22"/>
        </w:rPr>
        <w:t>RENDE NOTO</w:t>
      </w:r>
    </w:p>
    <w:p>
      <w:pPr>
        <w:pStyle w:val="Normal"/>
        <w:rPr>
          <w:rFonts w:ascii="Calibri" w:hAnsi="Calibri" w:cs="Calibri"/>
          <w:b/>
          <w:sz w:val="22"/>
          <w:szCs w:val="22"/>
        </w:rPr>
      </w:pPr>
      <w:r>
        <w:rPr>
          <w:rFonts w:cs="Calibri" w:ascii="Calibri" w:hAnsi="Calibri"/>
          <w:sz w:val="22"/>
          <w:szCs w:val="22"/>
        </w:rPr>
        <w:t xml:space="preserve">è indetta una </w:t>
      </w:r>
      <w:r>
        <w:rPr>
          <w:rFonts w:cs="Calibri" w:ascii="Calibri" w:hAnsi="Calibri"/>
          <w:b/>
          <w:sz w:val="22"/>
          <w:szCs w:val="22"/>
        </w:rPr>
        <w:t>procedura comparativa riservata esclusivamente agli studenti iscritti (in corso nell’a.a. 2023/2024) ai seguenti corsi di laurea Magistrale dell’Università di Pisa:</w:t>
      </w:r>
    </w:p>
    <w:p>
      <w:pPr>
        <w:pStyle w:val="Normal"/>
        <w:numPr>
          <w:ilvl w:val="0"/>
          <w:numId w:val="2"/>
        </w:numPr>
        <w:ind w:hanging="360" w:left="720" w:right="-2"/>
        <w:jc w:val="both"/>
        <w:rPr>
          <w:rFonts w:ascii="Calibri" w:hAnsi="Calibri" w:cs="Calibri"/>
          <w:sz w:val="22"/>
          <w:szCs w:val="22"/>
        </w:rPr>
      </w:pPr>
      <w:r>
        <w:rPr>
          <w:rFonts w:cs="Calibri" w:ascii="Calibri" w:hAnsi="Calibri"/>
          <w:sz w:val="22"/>
          <w:szCs w:val="22"/>
        </w:rPr>
        <w:t>Laurea magistrale in Matematica;</w:t>
      </w:r>
    </w:p>
    <w:p>
      <w:pPr>
        <w:pStyle w:val="Normal"/>
        <w:numPr>
          <w:ilvl w:val="0"/>
          <w:numId w:val="2"/>
        </w:numPr>
        <w:ind w:hanging="360" w:left="720" w:right="-2"/>
        <w:jc w:val="both"/>
        <w:rPr>
          <w:rFonts w:ascii="Calibri" w:hAnsi="Calibri" w:cs="Calibri"/>
          <w:sz w:val="22"/>
          <w:szCs w:val="22"/>
        </w:rPr>
      </w:pPr>
      <w:r>
        <w:rPr>
          <w:rFonts w:cs="Calibri" w:ascii="Calibri" w:hAnsi="Calibri"/>
          <w:sz w:val="22"/>
          <w:szCs w:val="22"/>
        </w:rPr>
        <w:t xml:space="preserve">Laurea magistrale in Fisica </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t>Per il conferimento dei seguenti incarichi:</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 w:val="22"/>
          <w:szCs w:val="22"/>
        </w:rPr>
      </w:pPr>
      <w:r>
        <w:rPr>
          <w:rFonts w:cs="Calibri" w:ascii="Calibri" w:hAnsi="Calibri"/>
          <w:sz w:val="22"/>
          <w:szCs w:val="22"/>
        </w:rPr>
        <w:t>-</w:t>
      </w:r>
      <w:r>
        <w:rPr>
          <w:rFonts w:cs="Calibri" w:ascii="Calibri" w:hAnsi="Calibri"/>
          <w:b/>
          <w:sz w:val="22"/>
          <w:szCs w:val="22"/>
        </w:rPr>
        <w:t>Corsi di recupero OFA (“Matematica 0”):</w:t>
      </w:r>
      <w:r>
        <w:rPr>
          <w:rFonts w:cs="Calibri" w:ascii="Calibri" w:hAnsi="Calibri"/>
          <w:sz w:val="22"/>
          <w:szCs w:val="22"/>
        </w:rPr>
        <w:t xml:space="preserve"> n. 8 tutor per 40 ore ciascuno, 1°semestre dell’aa 2024/25</w:t>
      </w:r>
    </w:p>
    <w:p>
      <w:pPr>
        <w:pStyle w:val="Normal"/>
        <w:spacing w:before="120" w:after="0"/>
        <w:rPr>
          <w:rFonts w:ascii="Calibri" w:hAnsi="Calibri" w:cs="Calibri"/>
          <w:b/>
          <w:sz w:val="22"/>
          <w:szCs w:val="22"/>
        </w:rPr>
      </w:pPr>
      <w:r>
        <w:rPr>
          <w:rFonts w:cs="Calibri" w:ascii="Calibri" w:hAnsi="Calibri"/>
          <w:b/>
          <w:sz w:val="22"/>
          <w:szCs w:val="22"/>
        </w:rPr>
        <w:t>per lo svolgimento delle seguenti attività:</w:t>
      </w:r>
    </w:p>
    <w:p>
      <w:pPr>
        <w:pStyle w:val="Normal"/>
        <w:numPr>
          <w:ilvl w:val="0"/>
          <w:numId w:val="4"/>
        </w:numPr>
        <w:spacing w:before="80" w:after="0"/>
        <w:rPr>
          <w:rFonts w:ascii="Calibri" w:hAnsi="Calibri" w:cs="Calibri"/>
          <w:sz w:val="22"/>
          <w:szCs w:val="22"/>
        </w:rPr>
      </w:pPr>
      <w:r>
        <w:rPr>
          <w:rFonts w:cs="Calibri" w:ascii="Calibri" w:hAnsi="Calibri"/>
          <w:sz w:val="22"/>
          <w:szCs w:val="22"/>
        </w:rPr>
        <w:t xml:space="preserve">propedeutiche di orientamento </w:t>
      </w:r>
    </w:p>
    <w:p>
      <w:pPr>
        <w:pStyle w:val="Normal"/>
        <w:numPr>
          <w:ilvl w:val="0"/>
          <w:numId w:val="4"/>
        </w:numPr>
        <w:spacing w:before="80" w:after="0"/>
        <w:rPr>
          <w:rFonts w:ascii="Calibri" w:hAnsi="Calibri" w:cs="Calibri"/>
          <w:sz w:val="22"/>
          <w:szCs w:val="22"/>
        </w:rPr>
      </w:pPr>
      <w:r>
        <w:rPr>
          <w:rFonts w:cs="Calibri" w:ascii="Calibri" w:hAnsi="Calibri"/>
          <w:sz w:val="22"/>
          <w:szCs w:val="22"/>
        </w:rPr>
        <w:t>tutorato, di cui all’articolo 13 della legge 19 novembre 1990, n. 341</w:t>
      </w:r>
    </w:p>
    <w:p>
      <w:pPr>
        <w:pStyle w:val="Normal"/>
        <w:numPr>
          <w:ilvl w:val="0"/>
          <w:numId w:val="4"/>
        </w:numPr>
        <w:spacing w:before="80" w:after="0"/>
        <w:rPr>
          <w:rFonts w:ascii="Calibri" w:hAnsi="Calibri" w:cs="Calibri"/>
          <w:sz w:val="22"/>
          <w:szCs w:val="22"/>
        </w:rPr>
      </w:pPr>
      <w:r>
        <w:rPr>
          <w:rFonts w:cs="Calibri" w:ascii="Calibri" w:hAnsi="Calibri"/>
          <w:sz w:val="22"/>
          <w:szCs w:val="22"/>
        </w:rPr>
        <w:t>didattiche-integrative</w:t>
      </w:r>
    </w:p>
    <w:p>
      <w:pPr>
        <w:pStyle w:val="Normal"/>
        <w:spacing w:before="80" w:after="0"/>
        <w:ind w:left="720"/>
        <w:rPr>
          <w:rFonts w:ascii="Calibri" w:hAnsi="Calibri" w:cs="Calibri"/>
          <w:sz w:val="10"/>
          <w:szCs w:val="10"/>
        </w:rPr>
      </w:pPr>
      <w:r>
        <w:rPr>
          <w:rFonts w:cs="Calibri" w:ascii="Calibri" w:hAnsi="Calibri"/>
          <w:sz w:val="10"/>
          <w:szCs w:val="10"/>
        </w:rPr>
      </w:r>
      <w:bookmarkStart w:id="2" w:name="_Hlk15377147"/>
      <w:bookmarkStart w:id="3" w:name="_Hlk15377147"/>
      <w:bookmarkEnd w:id="3"/>
    </w:p>
    <w:p>
      <w:pPr>
        <w:pStyle w:val="NormalWeb"/>
        <w:spacing w:beforeAutospacing="0" w:before="120" w:after="280"/>
        <w:jc w:val="both"/>
        <w:rPr>
          <w:rFonts w:ascii="Calibri" w:hAnsi="Calibri" w:cs="Calibri"/>
          <w:color w:val="000000"/>
          <w:sz w:val="22"/>
          <w:szCs w:val="22"/>
        </w:rPr>
      </w:pPr>
      <w:r>
        <w:rPr>
          <w:rFonts w:cs="Calibri" w:ascii="Calibri" w:hAnsi="Calibri"/>
          <w:color w:val="000000"/>
          <w:sz w:val="22"/>
          <w:szCs w:val="22"/>
        </w:rPr>
        <w:t xml:space="preserve"> </w:t>
      </w:r>
      <w:r>
        <w:rPr>
          <w:rFonts w:cs="Calibri" w:ascii="Calibri" w:hAnsi="Calibri"/>
          <w:color w:val="000000"/>
          <w:sz w:val="22"/>
          <w:szCs w:val="22"/>
        </w:rPr>
        <w:t>La commissione di valutazione, nominata con successiva Disposizione, formulerà la graduatoria degli idonei alle collaborazioni, elaborata secondo i seguenti criteri:</w:t>
      </w:r>
    </w:p>
    <w:p>
      <w:pPr>
        <w:pStyle w:val="NormalWeb"/>
        <w:spacing w:lineRule="auto" w:line="360" w:beforeAutospacing="0" w:before="0" w:after="280"/>
        <w:jc w:val="both"/>
        <w:rPr>
          <w:rFonts w:ascii="Calibri" w:hAnsi="Calibri" w:cs="Calibri"/>
          <w:color w:val="000000"/>
          <w:sz w:val="22"/>
          <w:szCs w:val="22"/>
        </w:rPr>
      </w:pPr>
      <w:r>
        <w:rPr>
          <w:rFonts w:cs="Calibri" w:ascii="Calibri" w:hAnsi="Calibri"/>
          <w:color w:val="000000"/>
          <w:sz w:val="22"/>
          <w:szCs w:val="22"/>
        </w:rPr>
        <w:t xml:space="preserve">a) Esperienza pregressa nelle attività di tutorato e orientamento; </w:t>
      </w:r>
    </w:p>
    <w:p>
      <w:pPr>
        <w:pStyle w:val="NormalWeb"/>
        <w:spacing w:lineRule="auto" w:line="360" w:beforeAutospacing="0" w:before="0" w:after="280"/>
        <w:jc w:val="both"/>
        <w:rPr>
          <w:rFonts w:ascii="Calibri" w:hAnsi="Calibri" w:cs="Calibri"/>
          <w:color w:val="000000"/>
          <w:sz w:val="22"/>
          <w:szCs w:val="22"/>
        </w:rPr>
      </w:pPr>
      <w:r>
        <w:rPr>
          <w:rFonts w:cs="Calibri" w:ascii="Calibri" w:hAnsi="Calibri"/>
          <w:color w:val="000000"/>
          <w:sz w:val="22"/>
          <w:szCs w:val="22"/>
        </w:rPr>
        <w:t xml:space="preserve">b) Valutazione della carriera relativamente alla laurea triennale; </w:t>
      </w:r>
    </w:p>
    <w:p>
      <w:pPr>
        <w:pStyle w:val="NormalWeb"/>
        <w:spacing w:lineRule="auto" w:line="360" w:beforeAutospacing="0" w:before="0" w:after="280"/>
        <w:jc w:val="both"/>
        <w:rPr>
          <w:rFonts w:ascii="Calibri" w:hAnsi="Calibri" w:cs="Calibri"/>
          <w:color w:val="000000"/>
          <w:sz w:val="22"/>
          <w:szCs w:val="22"/>
        </w:rPr>
      </w:pPr>
      <w:r>
        <w:rPr>
          <w:rFonts w:cs="Calibri" w:ascii="Calibri" w:hAnsi="Calibri"/>
          <w:color w:val="000000"/>
          <w:sz w:val="22"/>
          <w:szCs w:val="22"/>
        </w:rPr>
        <w:t>c) In caso parità verrà preferito il candidato più giovane.</w:t>
      </w:r>
    </w:p>
    <w:p>
      <w:pPr>
        <w:pStyle w:val="Normal"/>
        <w:rPr>
          <w:rFonts w:ascii="Calibri" w:hAnsi="Calibri" w:cs="Calibri"/>
          <w:color w:val="000000"/>
          <w:sz w:val="22"/>
          <w:szCs w:val="22"/>
        </w:rPr>
      </w:pPr>
      <w:r>
        <w:rPr>
          <w:rFonts w:cs="Calibri" w:ascii="Calibri" w:hAnsi="Calibri"/>
          <w:color w:val="000000"/>
          <w:sz w:val="22"/>
          <w:szCs w:val="22"/>
        </w:rPr>
        <w:t xml:space="preserve">Il compenso orario per le collaborazioni è di </w:t>
      </w:r>
      <w:r>
        <w:rPr>
          <w:rFonts w:cs="Calibri" w:ascii="Calibri" w:hAnsi="Calibri"/>
          <w:b/>
          <w:color w:val="000000"/>
          <w:sz w:val="22"/>
          <w:szCs w:val="22"/>
        </w:rPr>
        <w:t xml:space="preserve">€ 28,38 </w:t>
      </w:r>
      <w:r>
        <w:rPr>
          <w:rFonts w:cs="Calibri" w:ascii="Calibri" w:hAnsi="Calibri"/>
          <w:color w:val="000000"/>
          <w:sz w:val="22"/>
          <w:szCs w:val="22"/>
        </w:rPr>
        <w:t xml:space="preserve">(corrispondente ad </w:t>
      </w:r>
      <w:r>
        <w:rPr>
          <w:rFonts w:cs="Calibri" w:ascii="Calibri" w:hAnsi="Calibri"/>
          <w:b/>
          <w:color w:val="000000"/>
          <w:sz w:val="22"/>
          <w:szCs w:val="22"/>
        </w:rPr>
        <w:t>€. 35,00 lordo amministrazione</w:t>
      </w:r>
      <w:r>
        <w:rPr>
          <w:rFonts w:cs="Calibri" w:ascii="Calibri" w:hAnsi="Calibri"/>
          <w:color w:val="000000"/>
          <w:sz w:val="22"/>
          <w:szCs w:val="22"/>
        </w:rPr>
        <w:t>) al lordo della ritenuta INPS a carico del percipiente.</w:t>
      </w:r>
    </w:p>
    <w:p>
      <w:pPr>
        <w:pStyle w:val="Normal"/>
        <w:rPr>
          <w:rFonts w:ascii="Calibri" w:hAnsi="Calibri" w:cs="Calibri"/>
          <w:color w:val="000000"/>
          <w:sz w:val="22"/>
          <w:szCs w:val="22"/>
        </w:rPr>
      </w:pPr>
      <w:r>
        <w:rPr>
          <w:rFonts w:cs="Calibri" w:ascii="Calibri" w:hAnsi="Calibri"/>
          <w:color w:val="000000"/>
          <w:sz w:val="22"/>
          <w:szCs w:val="22"/>
        </w:rPr>
        <w:t>L’incarico assegnato non si configura in alcun modo come rapporto di lavoro subordinato.</w:t>
      </w:r>
    </w:p>
    <w:p>
      <w:pPr>
        <w:pStyle w:val="Normal"/>
        <w:rPr>
          <w:rFonts w:ascii="Calibri" w:hAnsi="Calibri" w:cs="Calibri"/>
          <w:color w:val="000000"/>
          <w:sz w:val="22"/>
          <w:szCs w:val="22"/>
        </w:rPr>
      </w:pPr>
      <w:r>
        <w:rPr>
          <w:rFonts w:cs="Calibri" w:ascii="Calibri" w:hAnsi="Calibri"/>
          <w:color w:val="000000"/>
          <w:sz w:val="22"/>
          <w:szCs w:val="22"/>
        </w:rPr>
      </w:r>
    </w:p>
    <w:p>
      <w:pPr>
        <w:pStyle w:val="Normal"/>
        <w:rPr>
          <w:rFonts w:ascii="Calibri" w:hAnsi="Calibri" w:cs="Calibri"/>
          <w:color w:val="000000"/>
          <w:sz w:val="22"/>
          <w:szCs w:val="22"/>
        </w:rPr>
      </w:pPr>
      <w:r>
        <w:rPr>
          <w:rFonts w:cs="Calibri" w:ascii="Calibri" w:hAnsi="Calibri"/>
          <w:color w:val="000000"/>
          <w:sz w:val="22"/>
          <w:szCs w:val="22"/>
        </w:rPr>
        <w:t>Sono esclusi dalla selezione gli iscritti presso altri Atenei/istituzioni diversi dall’Università di Pisa.</w:t>
      </w:r>
    </w:p>
    <w:p>
      <w:pPr>
        <w:pStyle w:val="Normal"/>
        <w:rPr>
          <w:rFonts w:ascii="Calibri" w:hAnsi="Calibri" w:cs="Calibri"/>
          <w:color w:val="000000"/>
          <w:sz w:val="22"/>
          <w:szCs w:val="22"/>
          <w:highlight w:val="yellow"/>
        </w:rPr>
      </w:pPr>
      <w:r>
        <w:rPr>
          <w:rFonts w:cs="Calibri" w:ascii="Calibri" w:hAnsi="Calibri"/>
          <w:color w:val="000000"/>
          <w:sz w:val="22"/>
          <w:szCs w:val="22"/>
          <w:highlight w:val="yellow"/>
        </w:rPr>
      </w:r>
    </w:p>
    <w:p>
      <w:pPr>
        <w:pStyle w:val="Normal"/>
        <w:spacing w:before="120" w:after="0"/>
        <w:rPr>
          <w:rFonts w:ascii="Calibri" w:hAnsi="Calibri" w:cs="Calibri"/>
          <w:color w:val="000000"/>
          <w:sz w:val="22"/>
          <w:szCs w:val="22"/>
        </w:rPr>
      </w:pPr>
      <w:r>
        <w:rPr>
          <w:rFonts w:cs="Calibri" w:ascii="Calibri" w:hAnsi="Calibri"/>
          <w:color w:val="000000"/>
          <w:sz w:val="22"/>
          <w:szCs w:val="22"/>
        </w:rPr>
        <w:t>Gli interessati devono far pervenire:</w:t>
      </w:r>
    </w:p>
    <w:p>
      <w:pPr>
        <w:pStyle w:val="Normal"/>
        <w:numPr>
          <w:ilvl w:val="0"/>
          <w:numId w:val="3"/>
        </w:numPr>
        <w:spacing w:before="120" w:after="0"/>
        <w:jc w:val="both"/>
        <w:rPr>
          <w:rFonts w:ascii="Calibri" w:hAnsi="Calibri" w:cs="Calibri"/>
          <w:color w:val="000000"/>
          <w:sz w:val="22"/>
          <w:szCs w:val="22"/>
        </w:rPr>
      </w:pPr>
      <w:r>
        <w:rPr>
          <w:rFonts w:cs="Calibri" w:ascii="Calibri" w:hAnsi="Calibri"/>
          <w:color w:val="000000"/>
          <w:sz w:val="22"/>
          <w:szCs w:val="22"/>
        </w:rPr>
        <w:t>la propria richiesta, redatta su carta semplice e sottoscritta dall'interessato, secondo il fac-simile di cui all’allegato A;</w:t>
      </w:r>
    </w:p>
    <w:p>
      <w:pPr>
        <w:pStyle w:val="Normal"/>
        <w:numPr>
          <w:ilvl w:val="0"/>
          <w:numId w:val="3"/>
        </w:numPr>
        <w:spacing w:before="120" w:after="0"/>
        <w:jc w:val="both"/>
        <w:rPr>
          <w:rFonts w:ascii="Calibri" w:hAnsi="Calibri" w:cs="Calibri"/>
          <w:color w:val="000000"/>
          <w:sz w:val="22"/>
          <w:szCs w:val="22"/>
        </w:rPr>
      </w:pPr>
      <w:r>
        <w:rPr>
          <w:rFonts w:cs="Calibri" w:ascii="Calibri" w:hAnsi="Calibri"/>
          <w:color w:val="000000"/>
          <w:sz w:val="22"/>
          <w:szCs w:val="22"/>
        </w:rPr>
        <w:t>curriculum vitae (possibilmente in formato europeo) sottoscritto dal candidato;</w:t>
      </w:r>
    </w:p>
    <w:p>
      <w:pPr>
        <w:pStyle w:val="Normal"/>
        <w:numPr>
          <w:ilvl w:val="0"/>
          <w:numId w:val="3"/>
        </w:numPr>
        <w:spacing w:before="120" w:after="0"/>
        <w:jc w:val="both"/>
        <w:rPr>
          <w:rFonts w:ascii="Calibri" w:hAnsi="Calibri" w:cs="Calibri"/>
          <w:color w:val="000000"/>
          <w:sz w:val="22"/>
          <w:szCs w:val="22"/>
        </w:rPr>
      </w:pPr>
      <w:r>
        <w:rPr>
          <w:rFonts w:cs="Calibri" w:ascii="Calibri" w:hAnsi="Calibri"/>
          <w:color w:val="000000"/>
          <w:sz w:val="22"/>
          <w:szCs w:val="22"/>
        </w:rPr>
        <w:t>certificato della carriera universitaria sia triennale che magistrale;</w:t>
      </w:r>
    </w:p>
    <w:p>
      <w:pPr>
        <w:pStyle w:val="Normal"/>
        <w:numPr>
          <w:ilvl w:val="0"/>
          <w:numId w:val="3"/>
        </w:numPr>
        <w:spacing w:before="120" w:after="0"/>
        <w:jc w:val="both"/>
        <w:rPr>
          <w:rFonts w:ascii="Calibri" w:hAnsi="Calibri" w:cs="Calibri"/>
          <w:color w:val="000000"/>
          <w:sz w:val="22"/>
          <w:szCs w:val="22"/>
        </w:rPr>
      </w:pPr>
      <w:r>
        <w:rPr>
          <w:rFonts w:cs="Calibri" w:ascii="Calibri" w:hAnsi="Calibri"/>
          <w:color w:val="000000"/>
          <w:sz w:val="22"/>
          <w:szCs w:val="22"/>
        </w:rPr>
        <w:t>fotocopia fronte/retro di documento di identità in corso di validità;</w:t>
      </w:r>
    </w:p>
    <w:p>
      <w:pPr>
        <w:pStyle w:val="Normal"/>
        <w:numPr>
          <w:ilvl w:val="0"/>
          <w:numId w:val="3"/>
        </w:numPr>
        <w:spacing w:before="120" w:after="0"/>
        <w:jc w:val="both"/>
        <w:rPr>
          <w:rFonts w:ascii="Calibri" w:hAnsi="Calibri" w:cs="Calibri"/>
          <w:color w:val="000000"/>
          <w:sz w:val="22"/>
          <w:szCs w:val="22"/>
        </w:rPr>
      </w:pPr>
      <w:r>
        <w:rPr>
          <w:rFonts w:cs="Calibri" w:ascii="Calibri" w:hAnsi="Calibri"/>
          <w:color w:val="000000"/>
          <w:sz w:val="22"/>
          <w:szCs w:val="22"/>
        </w:rPr>
        <w:t xml:space="preserve">quant’altro sia ritenuto utile ai fini della valutazione, </w:t>
      </w:r>
    </w:p>
    <w:p>
      <w:pPr>
        <w:pStyle w:val="Normal"/>
        <w:spacing w:before="120" w:after="0"/>
        <w:rPr>
          <w:rFonts w:ascii="Calibri" w:hAnsi="Calibri" w:cs="Calibri"/>
          <w:color w:val="000000"/>
          <w:sz w:val="22"/>
          <w:szCs w:val="22"/>
        </w:rPr>
      </w:pPr>
      <w:r>
        <w:rPr>
          <w:rFonts w:cs="Calibri" w:ascii="Calibri" w:hAnsi="Calibri"/>
          <w:b/>
          <w:color w:val="000000"/>
          <w:sz w:val="24"/>
          <w:szCs w:val="24"/>
        </w:rPr>
        <w:t>entro le ore 12:00 del 13 settembre 2024</w:t>
      </w:r>
      <w:r>
        <w:rPr>
          <w:rFonts w:cs="Calibri" w:ascii="Calibri" w:hAnsi="Calibri"/>
          <w:color w:val="000000"/>
          <w:sz w:val="22"/>
          <w:szCs w:val="22"/>
        </w:rPr>
        <w:t>, pena esclusione dalla procedura comparativa.</w:t>
      </w:r>
    </w:p>
    <w:p>
      <w:pPr>
        <w:pStyle w:val="Normal"/>
        <w:spacing w:before="120" w:after="0"/>
        <w:rPr>
          <w:rFonts w:ascii="Calibri" w:hAnsi="Calibri" w:cs="Calibri"/>
          <w:color w:val="000000"/>
          <w:sz w:val="22"/>
          <w:szCs w:val="22"/>
        </w:rPr>
      </w:pPr>
      <w:r>
        <w:rPr>
          <w:rFonts w:cs="Calibri" w:ascii="Calibri" w:hAnsi="Calibri"/>
          <w:color w:val="000000"/>
          <w:sz w:val="22"/>
          <w:szCs w:val="22"/>
        </w:rPr>
        <w:t>La richiesta dovrà pervenire con una delle seguenti modalità:</w:t>
      </w:r>
    </w:p>
    <w:p>
      <w:pPr>
        <w:pStyle w:val="Normal"/>
        <w:numPr>
          <w:ilvl w:val="0"/>
          <w:numId w:val="1"/>
        </w:numPr>
        <w:spacing w:before="120" w:after="40"/>
        <w:ind w:hanging="360" w:left="720" w:right="-11"/>
        <w:jc w:val="both"/>
        <w:rPr>
          <w:rFonts w:ascii="Calibri" w:hAnsi="Calibri" w:cs="Calibri"/>
          <w:b/>
          <w:color w:val="000000"/>
          <w:sz w:val="22"/>
          <w:szCs w:val="22"/>
        </w:rPr>
      </w:pPr>
      <w:r>
        <w:rPr>
          <w:rFonts w:cs="Calibri" w:ascii="Calibri" w:hAnsi="Calibri"/>
          <w:b/>
          <w:color w:val="000000"/>
          <w:sz w:val="22"/>
          <w:szCs w:val="22"/>
        </w:rPr>
        <w:t xml:space="preserve">Posta Elettronica Certificata (PEC) </w:t>
      </w:r>
      <w:r>
        <w:rPr>
          <w:rFonts w:cs="Calibri" w:ascii="Calibri" w:hAnsi="Calibri"/>
          <w:color w:val="000000"/>
          <w:sz w:val="22"/>
          <w:szCs w:val="22"/>
        </w:rPr>
        <w:t>avente ad</w:t>
      </w:r>
      <w:r>
        <w:rPr>
          <w:rFonts w:cs="Calibri" w:ascii="Calibri" w:hAnsi="Calibri"/>
          <w:b/>
          <w:color w:val="000000"/>
          <w:sz w:val="22"/>
          <w:szCs w:val="22"/>
        </w:rPr>
        <w:t xml:space="preserve"> </w:t>
      </w:r>
      <w:r>
        <w:rPr>
          <w:rFonts w:cs="Calibri" w:ascii="Calibri" w:hAnsi="Calibri"/>
          <w:color w:val="000000"/>
          <w:sz w:val="22"/>
          <w:szCs w:val="22"/>
        </w:rPr>
        <w:t>oggetto</w:t>
      </w:r>
      <w:r>
        <w:rPr>
          <w:rFonts w:cs="Calibri" w:ascii="Calibri" w:hAnsi="Calibri"/>
          <w:b/>
          <w:color w:val="000000"/>
          <w:sz w:val="22"/>
          <w:szCs w:val="22"/>
        </w:rPr>
        <w:t xml:space="preserve"> </w:t>
      </w:r>
      <w:r>
        <w:rPr>
          <w:rFonts w:cs="Calibri" w:ascii="Calibri" w:hAnsi="Calibri"/>
          <w:color w:val="000000"/>
          <w:sz w:val="22"/>
          <w:szCs w:val="22"/>
        </w:rPr>
        <w:t xml:space="preserve">“Selezione Orientamento e Tutorato Scuola Ingegneria”, all'indirizzo </w:t>
      </w:r>
      <w:r>
        <w:rPr>
          <w:rFonts w:cs="Calibri" w:ascii="Calibri" w:hAnsi="Calibri"/>
          <w:b/>
          <w:color w:val="000000"/>
          <w:sz w:val="22"/>
          <w:szCs w:val="22"/>
          <w:u w:val="single"/>
        </w:rPr>
        <w:t>dici@pec.unipi.it</w:t>
      </w:r>
    </w:p>
    <w:p>
      <w:pPr>
        <w:pStyle w:val="Normal"/>
        <w:numPr>
          <w:ilvl w:val="0"/>
          <w:numId w:val="1"/>
        </w:numPr>
        <w:spacing w:before="120" w:after="40"/>
        <w:ind w:hanging="425" w:left="709" w:right="-11"/>
        <w:jc w:val="both"/>
        <w:rPr>
          <w:rFonts w:ascii="Calibri" w:hAnsi="Calibri" w:cs="Calibri"/>
          <w:color w:val="000000"/>
          <w:sz w:val="22"/>
          <w:szCs w:val="22"/>
          <w:u w:val="single"/>
        </w:rPr>
      </w:pPr>
      <w:r>
        <w:rPr>
          <w:rFonts w:cs="Calibri" w:ascii="Calibri" w:hAnsi="Calibri"/>
          <w:b/>
          <w:color w:val="000000"/>
          <w:sz w:val="22"/>
          <w:szCs w:val="22"/>
        </w:rPr>
        <w:t>Posta elettronica</w:t>
      </w:r>
      <w:r>
        <w:rPr>
          <w:rFonts w:cs="Calibri" w:ascii="Calibri" w:hAnsi="Calibri"/>
          <w:color w:val="000000"/>
          <w:sz w:val="22"/>
          <w:szCs w:val="22"/>
        </w:rPr>
        <w:t xml:space="preserve"> con la dicitura “Selezione Orientamento e Tutorato Scuola Ingegneria”, all’indirizzo: </w:t>
      </w:r>
      <w:r>
        <w:rPr>
          <w:rFonts w:cs="Calibri" w:ascii="Calibri" w:hAnsi="Calibri"/>
          <w:b/>
          <w:color w:val="000000"/>
          <w:sz w:val="22"/>
          <w:szCs w:val="22"/>
          <w:u w:val="single"/>
        </w:rPr>
        <w:t>didattica.dici</w:t>
      </w:r>
      <w:hyperlink r:id="rId2">
        <w:r>
          <w:rPr>
            <w:rStyle w:val="Hyperlink"/>
            <w:rFonts w:cs="Calibri" w:ascii="Calibri" w:hAnsi="Calibri"/>
            <w:b/>
            <w:color w:val="000000"/>
            <w:sz w:val="22"/>
            <w:szCs w:val="22"/>
          </w:rPr>
          <w:t>@ing.unipi.it</w:t>
        </w:r>
      </w:hyperlink>
    </w:p>
    <w:p>
      <w:pPr>
        <w:pStyle w:val="Normal"/>
        <w:spacing w:before="0" w:after="120"/>
        <w:rPr>
          <w:rFonts w:ascii="Calibri" w:hAnsi="Calibri" w:cs="Calibri"/>
          <w:color w:val="000000"/>
          <w:sz w:val="22"/>
          <w:szCs w:val="22"/>
        </w:rPr>
      </w:pPr>
      <w:r>
        <w:rPr>
          <w:rFonts w:cs="Calibri" w:ascii="Calibri" w:hAnsi="Calibri"/>
          <w:color w:val="000000"/>
          <w:sz w:val="22"/>
          <w:szCs w:val="22"/>
        </w:rPr>
      </w:r>
    </w:p>
    <w:p>
      <w:pPr>
        <w:pStyle w:val="Normal"/>
        <w:spacing w:before="0" w:after="120"/>
        <w:rPr>
          <w:rFonts w:ascii="Calibri" w:hAnsi="Calibri" w:cs="Calibri"/>
          <w:color w:val="000000"/>
          <w:sz w:val="22"/>
          <w:szCs w:val="22"/>
        </w:rPr>
      </w:pPr>
      <w:r>
        <w:rPr>
          <w:rFonts w:cs="Calibri" w:ascii="Calibri" w:hAnsi="Calibri"/>
          <w:color w:val="000000"/>
          <w:sz w:val="22"/>
          <w:szCs w:val="22"/>
        </w:rPr>
        <w:t xml:space="preserve">Si precisa che dal curriculum vitae dovrà comunque evincersi l’eventuale esperienza professionale pregressa con l’indicazione degli enti/organismi presso cui è maturata. </w:t>
      </w:r>
    </w:p>
    <w:p>
      <w:pPr>
        <w:pStyle w:val="Normal"/>
        <w:spacing w:before="0" w:after="120"/>
        <w:ind w:right="-13"/>
        <w:rPr>
          <w:rFonts w:ascii="Calibri" w:hAnsi="Calibri" w:cs="Calibri"/>
          <w:color w:val="000000"/>
          <w:sz w:val="22"/>
          <w:szCs w:val="22"/>
        </w:rPr>
      </w:pPr>
      <w:r>
        <w:rPr>
          <w:rFonts w:cs="Calibri" w:ascii="Calibri" w:hAnsi="Calibri"/>
          <w:color w:val="000000"/>
          <w:sz w:val="22"/>
          <w:szCs w:val="22"/>
        </w:rPr>
        <w:t xml:space="preserve">Saranno prese in considerazione unicamente le richieste pervenute al Dipartimento di Ingegneria Civile e Industriale entro il termine suindicato. </w:t>
      </w:r>
    </w:p>
    <w:p>
      <w:pPr>
        <w:pStyle w:val="Normal"/>
        <w:spacing w:before="0" w:after="120"/>
        <w:ind w:right="-13"/>
        <w:rPr>
          <w:rFonts w:ascii="Calibri" w:hAnsi="Calibri" w:cs="Calibri"/>
          <w:color w:val="000000"/>
          <w:sz w:val="22"/>
          <w:szCs w:val="22"/>
        </w:rPr>
      </w:pPr>
      <w:r>
        <w:rPr>
          <w:rFonts w:cs="Calibri" w:ascii="Calibri" w:hAnsi="Calibri"/>
          <w:color w:val="000000"/>
          <w:sz w:val="22"/>
          <w:szCs w:val="22"/>
        </w:rPr>
        <w:t xml:space="preserve">Il Dipartimento si riserva la facoltà di procedere a idonei controlli sulla veridicità delle dichiarazioni sostitutive, contenute nella domanda di partecipazione alla procedura e nel curriculum. Qualora dai controlli sopraindicati emerga la non veridicità del contenuto delle dichiarazioni, il dichiarante decade dai benefici eventualmente conseguenti al provvedimento emanato sulla base della dichiarazione non veritiera, fermo restando quanto previsto dall’art. 76 “Norme penali” del DPR 445/00. La decadenza, disposta con provvedimento motivato, può intervenire in qualsiasi momento, anche successivamente alla sottoscrizione dell’atto di conferimento dell’assegno. </w:t>
      </w:r>
    </w:p>
    <w:p>
      <w:pPr>
        <w:pStyle w:val="Normal"/>
        <w:spacing w:before="0" w:after="120"/>
        <w:ind w:right="-13"/>
        <w:rPr>
          <w:rFonts w:ascii="Calibri" w:hAnsi="Calibri" w:cs="Calibri"/>
          <w:color w:val="000000"/>
          <w:sz w:val="22"/>
          <w:szCs w:val="22"/>
        </w:rPr>
      </w:pPr>
      <w:r>
        <w:rPr>
          <w:rFonts w:cs="Calibri" w:ascii="Calibri" w:hAnsi="Calibri"/>
          <w:color w:val="000000"/>
          <w:sz w:val="22"/>
          <w:szCs w:val="22"/>
        </w:rPr>
        <w:t xml:space="preserve">Al termine della procedura, i candidati risultati vincitori dovranno accettare formalmente il conferimento dell’assegno di incentivazione per le attività di tutorato. </w:t>
      </w:r>
    </w:p>
    <w:p>
      <w:pPr>
        <w:pStyle w:val="Normal"/>
        <w:spacing w:before="0" w:after="120"/>
        <w:ind w:right="-13"/>
        <w:rPr>
          <w:rFonts w:ascii="Calibri" w:hAnsi="Calibri" w:cs="Calibri"/>
          <w:color w:val="000000"/>
          <w:sz w:val="22"/>
          <w:szCs w:val="22"/>
        </w:rPr>
      </w:pPr>
      <w:r>
        <w:rPr>
          <w:rFonts w:cs="Calibri" w:ascii="Calibri" w:hAnsi="Calibri"/>
          <w:color w:val="000000"/>
          <w:sz w:val="22"/>
          <w:szCs w:val="22"/>
        </w:rPr>
        <w:t xml:space="preserve">Il </w:t>
      </w:r>
      <w:r>
        <w:rPr>
          <w:rFonts w:cs="Calibri" w:ascii="Calibri" w:hAnsi="Calibri"/>
          <w:b/>
          <w:color w:val="000000"/>
          <w:sz w:val="22"/>
          <w:szCs w:val="22"/>
        </w:rPr>
        <w:t>trattamento dei dati personali</w:t>
      </w:r>
      <w:r>
        <w:rPr>
          <w:rFonts w:cs="Calibri" w:ascii="Calibri" w:hAnsi="Calibri"/>
          <w:color w:val="000000"/>
          <w:sz w:val="22"/>
          <w:szCs w:val="22"/>
        </w:rPr>
        <w:t xml:space="preserve"> è disciplinato dal Decreto Legislativo 30 giugno 2003 n. 196, Codice in materia di protezione dei dati personali. I dati personali trasmessi dai candidati con le richieste di partecipazione alla selezione, sono trattati esclusivamente per le finalità inerenti la procedura concorsuale e conservati presso la Segreteria Amministrativa del Dipartimento di Ingegneria dell’Informazione. È obbligatorio il conferimento di quei dati necessari ai fini della valutazione dei requisiti di partecipazione, pena l'esclusione dalla selezione. È altresì obbligatorio il conferimento degli altri dati richiesti nel modulo di domanda, la cui omissione potrà impedire la corretta instaurazione dell’eventuale rapporto contrattuale o il corretto svolgimento dello stesso.</w:t>
      </w:r>
    </w:p>
    <w:p>
      <w:pPr>
        <w:pStyle w:val="Normal"/>
        <w:spacing w:before="0" w:after="40"/>
        <w:ind w:right="-13"/>
        <w:rPr>
          <w:rFonts w:ascii="Calibri" w:hAnsi="Calibri" w:cs="Calibri"/>
          <w:color w:val="000000"/>
          <w:sz w:val="22"/>
          <w:szCs w:val="22"/>
        </w:rPr>
      </w:pPr>
      <w:r>
        <w:rPr>
          <w:rFonts w:cs="Calibri" w:ascii="Calibri" w:hAnsi="Calibri"/>
          <w:color w:val="000000"/>
          <w:sz w:val="22"/>
          <w:szCs w:val="22"/>
        </w:rPr>
        <w:t>I dati raccolti nell’ambito del presente procedimento potranno essere comunicati agli altri uffici dell’Università di Pisa e a soggetti diversi dall’Università di Pisa al fine di consentire l’adempimento di obblighi contrattuali e normativi. L'interessato gode dei diritti di cui all’art. 7 della citata legge, tra i quali figura il diritto di accesso ai dati che lo riguardano, nonché alcuni diritti complementari tra cui il diritto di far rettificare, aggiornare, completare o cancellare i dati erronei, incompleti o raccolti in termini non conformi alla legge. Il titolare del trattamento dei dati è l’Università di Pisa, Lungarno Pacinotti n. 43, 56126, Pisa.</w:t>
      </w:r>
    </w:p>
    <w:p>
      <w:pPr>
        <w:pStyle w:val="Normal"/>
        <w:spacing w:before="0" w:after="120"/>
        <w:ind w:right="-13"/>
        <w:rPr>
          <w:rFonts w:ascii="Calibri" w:hAnsi="Calibri" w:cs="Calibri"/>
          <w:color w:val="000000"/>
          <w:sz w:val="22"/>
          <w:szCs w:val="22"/>
        </w:rPr>
      </w:pPr>
      <w:r>
        <w:rPr>
          <w:rFonts w:cs="Calibri" w:ascii="Calibri" w:hAnsi="Calibri"/>
          <w:color w:val="000000"/>
          <w:sz w:val="22"/>
          <w:szCs w:val="22"/>
        </w:rPr>
        <w:t>Ai sensi di quanto disposto dall'art.5 della L. 7 agosto 1990, n. 241, il responsabile del procedimento di cui al presente Avviso di procedura comparativa è la Dott.ssa Immacolata Viva, Coordinatore Amministrativo, Dipartimento di Ingegneria Civile e Industriale, Largo Lucio Lazzarino, 56122 Pisa - tel. 050/2217833, e-mail: immacolata.viva@unipi.it.</w:t>
      </w:r>
    </w:p>
    <w:p>
      <w:pPr>
        <w:pStyle w:val="Normal"/>
        <w:spacing w:before="0" w:after="40"/>
        <w:ind w:right="-13"/>
        <w:rPr>
          <w:rFonts w:ascii="Calibri" w:hAnsi="Calibri" w:cs="Calibri"/>
          <w:color w:val="000000"/>
          <w:sz w:val="22"/>
          <w:szCs w:val="22"/>
        </w:rPr>
      </w:pPr>
      <w:r>
        <w:rPr>
          <w:rFonts w:cs="Calibri" w:ascii="Calibri" w:hAnsi="Calibri"/>
          <w:color w:val="000000"/>
          <w:sz w:val="22"/>
          <w:szCs w:val="22"/>
        </w:rPr>
        <w:t>Il presente avviso sarà reso pubblico mediante affissione all’Albo Ufficiale e sul sito Web della Scuola di Ingegneria.</w:t>
      </w:r>
    </w:p>
    <w:p>
      <w:pPr>
        <w:pStyle w:val="Normal"/>
        <w:tabs>
          <w:tab w:val="clear" w:pos="708"/>
          <w:tab w:val="center" w:pos="6480" w:leader="none"/>
        </w:tabs>
        <w:ind w:left="4963" w:right="27"/>
        <w:jc w:val="center"/>
        <w:rPr>
          <w:rFonts w:ascii="Calibri" w:hAnsi="Calibri" w:cs="Calibri"/>
          <w:sz w:val="22"/>
          <w:szCs w:val="22"/>
        </w:rPr>
      </w:pPr>
      <w:r>
        <w:rPr>
          <w:rFonts w:cs="Calibri" w:ascii="Calibri" w:hAnsi="Calibri"/>
          <w:sz w:val="22"/>
          <w:szCs w:val="22"/>
        </w:rPr>
      </w:r>
    </w:p>
    <w:p>
      <w:pPr>
        <w:pStyle w:val="Normal"/>
        <w:tabs>
          <w:tab w:val="clear" w:pos="708"/>
          <w:tab w:val="center" w:pos="6480" w:leader="none"/>
        </w:tabs>
        <w:ind w:right="27"/>
        <w:rPr>
          <w:rFonts w:ascii="Calibri" w:hAnsi="Calibri" w:cs="Calibri"/>
          <w:sz w:val="22"/>
          <w:szCs w:val="22"/>
        </w:rPr>
      </w:pPr>
      <w:r>
        <w:rPr>
          <w:rFonts w:cs="Calibri" w:ascii="Calibri" w:hAnsi="Calibri"/>
          <w:sz w:val="22"/>
          <w:szCs w:val="22"/>
        </w:rPr>
      </w:r>
    </w:p>
    <w:p>
      <w:pPr>
        <w:pStyle w:val="Normal"/>
        <w:tabs>
          <w:tab w:val="clear" w:pos="708"/>
          <w:tab w:val="center" w:pos="6480" w:leader="none"/>
        </w:tabs>
        <w:ind w:left="4963" w:right="27"/>
        <w:jc w:val="center"/>
        <w:rPr>
          <w:rFonts w:ascii="Calibri" w:hAnsi="Calibri" w:cs="Calibri"/>
          <w:sz w:val="22"/>
          <w:szCs w:val="22"/>
        </w:rPr>
      </w:pPr>
      <w:r>
        <w:rPr>
          <w:rFonts w:cs="Calibri" w:ascii="Calibri" w:hAnsi="Calibri"/>
          <w:sz w:val="22"/>
          <w:szCs w:val="22"/>
        </w:rPr>
      </w:r>
    </w:p>
    <w:p>
      <w:pPr>
        <w:pStyle w:val="Normal"/>
        <w:tabs>
          <w:tab w:val="clear" w:pos="708"/>
          <w:tab w:val="center" w:pos="6480" w:leader="none"/>
        </w:tabs>
        <w:ind w:left="4963" w:right="27"/>
        <w:jc w:val="center"/>
        <w:rPr>
          <w:rFonts w:ascii="Calibri" w:hAnsi="Calibri" w:cs="Calibri"/>
          <w:sz w:val="22"/>
          <w:szCs w:val="22"/>
        </w:rPr>
      </w:pPr>
      <w:r>
        <w:rPr>
          <w:rFonts w:cs="Calibri" w:ascii="Calibri" w:hAnsi="Calibri"/>
          <w:sz w:val="22"/>
          <w:szCs w:val="22"/>
        </w:rPr>
        <w:t>Il Direttore del Dipartimento</w:t>
      </w:r>
    </w:p>
    <w:p>
      <w:pPr>
        <w:pStyle w:val="Normal"/>
        <w:tabs>
          <w:tab w:val="clear" w:pos="708"/>
          <w:tab w:val="center" w:pos="6480" w:leader="none"/>
        </w:tabs>
        <w:ind w:left="4963" w:right="27"/>
        <w:jc w:val="center"/>
        <w:rPr>
          <w:rFonts w:ascii="Calibri" w:hAnsi="Calibri" w:cs="Calibri"/>
          <w:sz w:val="22"/>
          <w:szCs w:val="22"/>
        </w:rPr>
      </w:pPr>
      <w:r>
        <w:rPr>
          <w:rFonts w:cs="Calibri" w:ascii="Calibri" w:hAnsi="Calibri"/>
          <w:sz w:val="22"/>
          <w:szCs w:val="22"/>
        </w:rPr>
        <w:t>(</w:t>
      </w:r>
      <w:r>
        <w:rPr>
          <w:rFonts w:cs="Calibri" w:ascii="Calibri" w:hAnsi="Calibri"/>
          <w:i/>
          <w:sz w:val="22"/>
          <w:szCs w:val="22"/>
        </w:rPr>
        <w:t>Prof. Ing. Maria Vittoria Salvetti)</w:t>
      </w:r>
      <w:r>
        <w:rPr>
          <w:rFonts w:cs="Calibri" w:ascii="Calibri" w:hAnsi="Calibri"/>
          <w:sz w:val="22"/>
          <w:szCs w:val="22"/>
        </w:rPr>
        <w:t xml:space="preserve"> </w:t>
      </w:r>
    </w:p>
    <w:p>
      <w:pPr>
        <w:pStyle w:val="Normal"/>
        <w:tabs>
          <w:tab w:val="clear" w:pos="708"/>
          <w:tab w:val="center" w:pos="6480" w:leader="none"/>
        </w:tabs>
        <w:ind w:left="4963" w:right="27"/>
        <w:jc w:val="center"/>
        <w:rPr>
          <w:rFonts w:ascii="Calibri" w:hAnsi="Calibri" w:cs="Calibri"/>
          <w:sz w:val="22"/>
          <w:szCs w:val="22"/>
        </w:rPr>
      </w:pPr>
      <w:r>
        <w:rPr>
          <w:rFonts w:cs="Calibri" w:ascii="Calibri" w:hAnsi="Calibri"/>
          <w:sz w:val="22"/>
          <w:szCs w:val="22"/>
        </w:rPr>
      </w:r>
    </w:p>
    <w:p>
      <w:pPr>
        <w:pStyle w:val="Normal"/>
        <w:ind w:right="51"/>
        <w:rPr>
          <w:rFonts w:ascii="Calibri" w:hAnsi="Calibri" w:cs="Calibri"/>
          <w:b/>
          <w:sz w:val="22"/>
          <w:szCs w:val="22"/>
        </w:rPr>
      </w:pPr>
      <w:r>
        <w:rPr>
          <w:rFonts w:cs="Calibri" w:ascii="Calibri" w:hAnsi="Calibri"/>
          <w:sz w:val="22"/>
          <w:szCs w:val="22"/>
        </w:rPr>
        <w:t>*documento firmato digitalmente ai sensi del codice dell’amministrazione digitale e norme connesse</w:t>
        <w:br/>
      </w:r>
      <w:r>
        <w:br w:type="page"/>
      </w:r>
    </w:p>
    <w:p>
      <w:pPr>
        <w:pStyle w:val="Normal"/>
        <w:spacing w:before="0" w:after="0"/>
        <w:ind w:hanging="0" w:right="51"/>
        <w:rPr>
          <w:rFonts w:ascii="Calibri" w:hAnsi="Calibri" w:cs="Calibri"/>
          <w:b/>
          <w:sz w:val="22"/>
          <w:szCs w:val="22"/>
        </w:rPr>
      </w:pPr>
      <w:r>
        <w:rPr>
          <w:rFonts w:cs="Calibri" w:ascii="Calibri" w:hAnsi="Calibri"/>
          <w:b/>
          <w:sz w:val="22"/>
          <w:szCs w:val="22"/>
        </w:rPr>
        <w:t>Allegato A</w:t>
      </w:r>
    </w:p>
    <w:p>
      <w:pPr>
        <w:pStyle w:val="Normal"/>
        <w:ind w:left="4963" w:right="51"/>
        <w:jc w:val="right"/>
        <w:rPr>
          <w:rFonts w:ascii="Calibri" w:hAnsi="Calibri" w:cs="Calibri"/>
          <w:sz w:val="22"/>
          <w:szCs w:val="22"/>
        </w:rPr>
      </w:pPr>
      <w:r>
        <w:rPr>
          <w:rFonts w:cs="Calibri" w:ascii="Calibri" w:hAnsi="Calibri"/>
          <w:sz w:val="22"/>
          <w:szCs w:val="22"/>
        </w:rPr>
      </w:r>
    </w:p>
    <w:p>
      <w:pPr>
        <w:pStyle w:val="Normal"/>
        <w:ind w:left="4963" w:right="51"/>
        <w:rPr>
          <w:rFonts w:ascii="Calibri" w:hAnsi="Calibri" w:cs="Calibri"/>
          <w:sz w:val="22"/>
          <w:szCs w:val="22"/>
        </w:rPr>
      </w:pPr>
      <w:r>
        <w:rPr>
          <w:rFonts w:cs="Calibri" w:ascii="Calibri" w:hAnsi="Calibri"/>
          <w:sz w:val="22"/>
          <w:szCs w:val="22"/>
        </w:rPr>
      </w:r>
    </w:p>
    <w:p>
      <w:pPr>
        <w:pStyle w:val="Normal"/>
        <w:ind w:left="4963" w:right="51"/>
        <w:rPr>
          <w:rFonts w:ascii="Calibri" w:hAnsi="Calibri" w:cs="Calibri"/>
          <w:sz w:val="22"/>
          <w:szCs w:val="22"/>
        </w:rPr>
      </w:pPr>
      <w:r>
        <w:rPr>
          <w:rFonts w:cs="Calibri" w:ascii="Calibri" w:hAnsi="Calibri"/>
          <w:sz w:val="22"/>
          <w:szCs w:val="22"/>
        </w:rPr>
        <w:t xml:space="preserve">Al Direttore del Dipartimento </w:t>
      </w:r>
    </w:p>
    <w:p>
      <w:pPr>
        <w:pStyle w:val="Normal"/>
        <w:ind w:left="4963" w:right="51"/>
        <w:rPr>
          <w:rFonts w:ascii="Calibri" w:hAnsi="Calibri" w:cs="Calibri"/>
          <w:sz w:val="22"/>
          <w:szCs w:val="22"/>
        </w:rPr>
      </w:pPr>
      <w:r>
        <w:rPr>
          <w:rFonts w:cs="Calibri" w:ascii="Calibri" w:hAnsi="Calibri"/>
          <w:sz w:val="22"/>
          <w:szCs w:val="22"/>
        </w:rPr>
        <w:t>di Ingegneria Civile e Industriale</w:t>
      </w:r>
    </w:p>
    <w:p>
      <w:pPr>
        <w:pStyle w:val="Normal"/>
        <w:ind w:left="4963" w:right="51"/>
        <w:rPr>
          <w:rFonts w:ascii="Calibri" w:hAnsi="Calibri" w:cs="Calibri"/>
          <w:sz w:val="22"/>
          <w:szCs w:val="22"/>
        </w:rPr>
      </w:pPr>
      <w:r>
        <w:rPr>
          <w:rFonts w:cs="Calibri" w:ascii="Calibri" w:hAnsi="Calibri"/>
          <w:sz w:val="22"/>
          <w:szCs w:val="22"/>
        </w:rPr>
        <w:t>Università di Pisa</w:t>
      </w:r>
    </w:p>
    <w:p>
      <w:pPr>
        <w:pStyle w:val="Normal"/>
        <w:ind w:left="4963" w:right="51"/>
        <w:rPr>
          <w:rFonts w:ascii="Calibri" w:hAnsi="Calibri" w:cs="Calibri"/>
          <w:sz w:val="22"/>
          <w:szCs w:val="22"/>
        </w:rPr>
      </w:pPr>
      <w:r>
        <w:rPr>
          <w:rFonts w:cs="Calibri" w:ascii="Calibri" w:hAnsi="Calibri"/>
          <w:sz w:val="22"/>
          <w:szCs w:val="22"/>
        </w:rPr>
      </w:r>
    </w:p>
    <w:p>
      <w:pPr>
        <w:pStyle w:val="Normal"/>
        <w:ind w:left="4963" w:right="51"/>
        <w:rPr>
          <w:rFonts w:ascii="Calibri" w:hAnsi="Calibri" w:cs="Calibri"/>
          <w:sz w:val="22"/>
          <w:szCs w:val="22"/>
        </w:rPr>
      </w:pPr>
      <w:r>
        <w:rPr>
          <w:rFonts w:cs="Calibri" w:ascii="Calibri" w:hAnsi="Calibri"/>
          <w:sz w:val="22"/>
          <w:szCs w:val="22"/>
        </w:rPr>
      </w:r>
    </w:p>
    <w:p>
      <w:pPr>
        <w:pStyle w:val="Normal"/>
        <w:ind w:hanging="1418" w:left="1418" w:right="51"/>
        <w:rPr>
          <w:rFonts w:ascii="Calibri" w:hAnsi="Calibri" w:cs="Calibri"/>
          <w:sz w:val="22"/>
          <w:szCs w:val="22"/>
        </w:rPr>
      </w:pPr>
      <w:r>
        <w:rPr>
          <w:rFonts w:cs="Calibri" w:ascii="Calibri" w:hAnsi="Calibri"/>
          <w:sz w:val="22"/>
          <w:szCs w:val="22"/>
        </w:rPr>
        <w:t>OGGETTO:</w:t>
        <w:tab/>
        <w:t>Avviso di procedura comparativa per curricula - attività di orientamento e tutorato per i corsi di recupero Matematica0 della Scuola di Ingegneria</w:t>
      </w:r>
    </w:p>
    <w:p>
      <w:pPr>
        <w:pStyle w:val="Normal"/>
        <w:ind w:hanging="1418" w:left="1418" w:right="51"/>
        <w:rPr>
          <w:rFonts w:ascii="Calibri" w:hAnsi="Calibri" w:cs="Calibri"/>
          <w:b/>
          <w:sz w:val="22"/>
          <w:szCs w:val="22"/>
        </w:rPr>
      </w:pPr>
      <w:r>
        <w:rPr>
          <w:rFonts w:cs="Calibri" w:ascii="Calibri" w:hAnsi="Calibri"/>
          <w:b/>
          <w:sz w:val="22"/>
          <w:szCs w:val="22"/>
        </w:rPr>
      </w:r>
    </w:p>
    <w:p>
      <w:pPr>
        <w:pStyle w:val="Normal"/>
        <w:spacing w:lineRule="auto" w:line="360"/>
        <w:rPr>
          <w:rFonts w:ascii="Calibri" w:hAnsi="Calibri" w:cs="Calibri"/>
          <w:szCs w:val="22"/>
        </w:rPr>
      </w:pPr>
      <w:r>
        <w:rPr>
          <w:rFonts w:cs="Calibri" w:ascii="Calibri" w:hAnsi="Calibri"/>
          <w:b/>
          <w:szCs w:val="22"/>
        </w:rPr>
        <w:t>Il/la sottoscritto/a</w:t>
      </w:r>
      <w:r>
        <w:rPr>
          <w:rFonts w:cs="Calibri" w:ascii="Calibri" w:hAnsi="Calibri"/>
          <w:szCs w:val="22"/>
        </w:rPr>
        <w:t xml:space="preserve"> ____________________________________________________________________________</w:t>
      </w:r>
    </w:p>
    <w:p>
      <w:pPr>
        <w:pStyle w:val="Normal"/>
        <w:spacing w:lineRule="auto" w:line="360"/>
        <w:rPr>
          <w:rFonts w:ascii="Calibri" w:hAnsi="Calibri" w:cs="Calibri"/>
          <w:szCs w:val="22"/>
        </w:rPr>
      </w:pPr>
      <w:r>
        <w:rPr>
          <w:rFonts w:cs="Calibri" w:ascii="Calibri" w:hAnsi="Calibri"/>
          <w:szCs w:val="22"/>
        </w:rPr>
        <w:t>nato/a a ________________________________________________________ il ___________________________</w:t>
      </w:r>
    </w:p>
    <w:p>
      <w:pPr>
        <w:pStyle w:val="Normal"/>
        <w:spacing w:lineRule="auto" w:line="360"/>
        <w:rPr>
          <w:rFonts w:ascii="Calibri" w:hAnsi="Calibri" w:cs="Calibri"/>
          <w:szCs w:val="22"/>
        </w:rPr>
      </w:pPr>
      <w:r>
        <w:rPr>
          <w:rFonts w:cs="Calibri" w:ascii="Calibri" w:hAnsi="Calibri"/>
          <w:szCs w:val="22"/>
        </w:rPr>
        <w:t>Comune di domicilio fiscale _____________________________________________________________________</w:t>
      </w:r>
    </w:p>
    <w:p>
      <w:pPr>
        <w:pStyle w:val="Normal"/>
        <w:spacing w:lineRule="auto" w:line="360"/>
        <w:rPr>
          <w:rFonts w:ascii="Calibri" w:hAnsi="Calibri" w:cs="Calibri"/>
          <w:szCs w:val="22"/>
        </w:rPr>
      </w:pPr>
      <w:r>
        <w:rPr>
          <w:rFonts w:cs="Calibri" w:ascii="Calibri" w:hAnsi="Calibri"/>
          <w:szCs w:val="22"/>
        </w:rPr>
        <w:t>Indirizzo di domicilio: Via _____________________________________________ n° ______ C.A.P. ____________</w:t>
      </w:r>
    </w:p>
    <w:p>
      <w:pPr>
        <w:pStyle w:val="Normal"/>
        <w:spacing w:lineRule="auto" w:line="360"/>
        <w:rPr>
          <w:rFonts w:ascii="Calibri" w:hAnsi="Calibri" w:cs="Calibri"/>
          <w:szCs w:val="22"/>
        </w:rPr>
      </w:pPr>
      <w:r>
        <w:rPr>
          <w:rFonts w:cs="Calibri" w:ascii="Calibri" w:hAnsi="Calibri"/>
          <w:szCs w:val="22"/>
        </w:rPr>
        <w:t xml:space="preserve">Cittadinanza _____________________________ C.F. ________________________________________________ </w:t>
      </w:r>
    </w:p>
    <w:p>
      <w:pPr>
        <w:pStyle w:val="Normal"/>
        <w:spacing w:lineRule="auto" w:line="360"/>
        <w:rPr>
          <w:rFonts w:ascii="Calibri" w:hAnsi="Calibri" w:cs="Calibri"/>
          <w:szCs w:val="22"/>
        </w:rPr>
      </w:pPr>
      <w:r>
        <w:rPr>
          <w:rFonts w:cs="Calibri" w:ascii="Calibri" w:hAnsi="Calibri"/>
          <w:szCs w:val="22"/>
        </w:rPr>
        <w:t>n° matricola _________________, Recapito telefonico ________________________________</w:t>
      </w:r>
    </w:p>
    <w:p>
      <w:pPr>
        <w:pStyle w:val="Normal"/>
        <w:spacing w:lineRule="auto" w:line="360"/>
        <w:rPr>
          <w:rFonts w:ascii="Calibri" w:hAnsi="Calibri" w:cs="Calibri"/>
          <w:b/>
          <w:szCs w:val="22"/>
        </w:rPr>
      </w:pPr>
      <w:r>
        <w:rPr>
          <w:rFonts w:cs="Calibri" w:ascii="Calibri" w:hAnsi="Calibri"/>
          <w:szCs w:val="22"/>
        </w:rPr>
        <w:t xml:space="preserve">e-mail _______________________________________________________________________, </w:t>
      </w:r>
    </w:p>
    <w:p>
      <w:pPr>
        <w:pStyle w:val="Normal"/>
        <w:ind w:firstLine="6"/>
        <w:jc w:val="center"/>
        <w:rPr>
          <w:rFonts w:ascii="Calibri" w:hAnsi="Calibri" w:cs="Calibri"/>
          <w:b/>
          <w:sz w:val="22"/>
          <w:szCs w:val="22"/>
        </w:rPr>
      </w:pPr>
      <w:r>
        <w:rPr>
          <w:rFonts w:cs="Calibri" w:ascii="Calibri" w:hAnsi="Calibri"/>
          <w:b/>
          <w:sz w:val="22"/>
          <w:szCs w:val="22"/>
        </w:rPr>
      </w:r>
    </w:p>
    <w:p>
      <w:pPr>
        <w:pStyle w:val="Normal"/>
        <w:ind w:firstLine="6"/>
        <w:jc w:val="center"/>
        <w:rPr>
          <w:rFonts w:ascii="Calibri" w:hAnsi="Calibri" w:cs="Calibri"/>
          <w:b/>
          <w:sz w:val="22"/>
          <w:szCs w:val="22"/>
        </w:rPr>
      </w:pPr>
      <w:r>
        <w:rPr>
          <w:rFonts w:cs="Calibri" w:ascii="Calibri" w:hAnsi="Calibri"/>
          <w:b/>
          <w:sz w:val="22"/>
          <w:szCs w:val="22"/>
        </w:rPr>
        <w:t>CHIEDE</w:t>
      </w:r>
    </w:p>
    <w:p>
      <w:pPr>
        <w:pStyle w:val="Normal"/>
        <w:rPr>
          <w:rFonts w:ascii="Calibri" w:hAnsi="Calibri" w:cs="Calibri"/>
          <w:sz w:val="22"/>
          <w:szCs w:val="22"/>
        </w:rPr>
      </w:pPr>
      <w:r>
        <w:rPr>
          <w:rFonts w:cs="Calibri" w:ascii="Calibri" w:hAnsi="Calibri"/>
          <w:sz w:val="22"/>
          <w:szCs w:val="22"/>
        </w:rPr>
      </w:r>
    </w:p>
    <w:p>
      <w:pPr>
        <w:pStyle w:val="Normal"/>
        <w:rPr>
          <w:rFonts w:ascii="Calibri" w:hAnsi="Calibri" w:cs="Calibri"/>
          <w:szCs w:val="22"/>
        </w:rPr>
      </w:pPr>
      <w:r>
        <w:rPr>
          <w:rFonts w:cs="Calibri" w:ascii="Calibri" w:hAnsi="Calibri"/>
          <w:szCs w:val="22"/>
        </w:rPr>
        <w:t xml:space="preserve">di partecipare alla Procedura comparativa per curricula di cui in oggetto per l'attribuzione di assegni per l’incentivazione delle attività di tutorato ed orientamento per la Scuola di Ingegneria  </w:t>
      </w:r>
    </w:p>
    <w:p>
      <w:pPr>
        <w:pStyle w:val="Normal"/>
        <w:rPr>
          <w:rFonts w:ascii="Calibri" w:hAnsi="Calibri" w:cs="Calibri"/>
          <w:szCs w:val="22"/>
        </w:rPr>
      </w:pPr>
      <w:r>
        <w:rPr>
          <w:rFonts w:cs="Calibri" w:ascii="Calibri" w:hAnsi="Calibri"/>
          <w:szCs w:val="22"/>
        </w:rPr>
      </w:r>
    </w:p>
    <w:p>
      <w:pPr>
        <w:pStyle w:val="Normal"/>
        <w:rPr>
          <w:rFonts w:ascii="Calibri" w:hAnsi="Calibri" w:cs="Calibri"/>
          <w:szCs w:val="22"/>
        </w:rPr>
      </w:pPr>
      <w:r>
        <w:rPr>
          <w:rFonts w:cs="Calibri" w:ascii="Calibri" w:hAnsi="Calibri"/>
          <w:szCs w:val="22"/>
        </w:rPr>
        <w:t xml:space="preserve"> </w:t>
      </w:r>
      <w:r>
        <w:rPr>
          <w:rFonts w:cs="Calibri" w:ascii="Calibri" w:hAnsi="Calibri"/>
          <w:szCs w:val="22"/>
        </w:rPr>
        <w:t xml:space="preserve">dichiara sotto la propria responsabilità di essere in possesso dei requisiti richiesti dall’Avviso di procedura comparativa per curricula di cui in oggetto, documentati nel proprio </w:t>
      </w:r>
      <w:r>
        <w:rPr>
          <w:rFonts w:cs="Calibri" w:ascii="Calibri" w:hAnsi="Calibri"/>
          <w:b/>
          <w:szCs w:val="22"/>
        </w:rPr>
        <w:t>curriculum vitae allegato alla presente</w:t>
      </w:r>
      <w:r>
        <w:rPr>
          <w:rFonts w:cs="Calibri" w:ascii="Calibri" w:hAnsi="Calibri"/>
          <w:szCs w:val="22"/>
        </w:rPr>
        <w:t>.</w:t>
      </w:r>
    </w:p>
    <w:p>
      <w:pPr>
        <w:pStyle w:val="Normal"/>
        <w:rPr>
          <w:rFonts w:ascii="Calibri" w:hAnsi="Calibri" w:cs="Calibri"/>
          <w:szCs w:val="22"/>
        </w:rPr>
      </w:pPr>
      <w:r>
        <w:rPr>
          <w:rFonts w:cs="Calibri" w:ascii="Calibri" w:hAnsi="Calibri"/>
          <w:szCs w:val="22"/>
        </w:rPr>
      </w:r>
    </w:p>
    <w:p>
      <w:pPr>
        <w:pStyle w:val="Normal"/>
        <w:rPr>
          <w:rFonts w:ascii="Calibri" w:hAnsi="Calibri" w:cs="Calibri"/>
          <w:szCs w:val="22"/>
        </w:rPr>
      </w:pPr>
      <w:r>
        <w:rPr>
          <w:rFonts w:cs="Calibri" w:ascii="Calibri" w:hAnsi="Calibri"/>
          <w:szCs w:val="22"/>
        </w:rPr>
        <w:t>Dichiara di possedere il seguente titolo di studio:</w:t>
      </w:r>
    </w:p>
    <w:p>
      <w:pPr>
        <w:pStyle w:val="Normal"/>
        <w:rPr>
          <w:rFonts w:ascii="Calibri" w:hAnsi="Calibri" w:cs="Calibri"/>
          <w:szCs w:val="22"/>
        </w:rPr>
      </w:pPr>
      <w:r>
        <w:rPr>
          <w:rFonts w:cs="Calibri" w:ascii="Calibri" w:hAnsi="Calibri"/>
          <w:szCs w:val="22"/>
        </w:rPr>
      </w:r>
    </w:p>
    <w:p>
      <w:pPr>
        <w:pStyle w:val="Normal"/>
        <w:rPr>
          <w:rFonts w:ascii="Calibri" w:hAnsi="Calibri" w:cs="Calibri"/>
          <w:szCs w:val="22"/>
        </w:rPr>
      </w:pPr>
      <w:r>
        <w:rPr>
          <w:rFonts w:cs="Calibri" w:ascii="Calibri" w:hAnsi="Calibri"/>
          <w:szCs w:val="22"/>
        </w:rPr>
        <w:t>______________________________________________________</w:t>
      </w:r>
    </w:p>
    <w:p>
      <w:pPr>
        <w:pStyle w:val="Normal"/>
        <w:rPr>
          <w:rFonts w:ascii="Calibri" w:hAnsi="Calibri" w:cs="Calibri"/>
          <w:szCs w:val="22"/>
        </w:rPr>
      </w:pPr>
      <w:r>
        <w:rPr>
          <w:rFonts w:cs="Calibri" w:ascii="Calibri" w:hAnsi="Calibri"/>
          <w:szCs w:val="22"/>
        </w:rPr>
      </w:r>
    </w:p>
    <w:p>
      <w:pPr>
        <w:pStyle w:val="Normal"/>
        <w:rPr>
          <w:rFonts w:ascii="Calibri" w:hAnsi="Calibri" w:cs="Calibri"/>
          <w:color w:val="000000"/>
          <w:szCs w:val="22"/>
        </w:rPr>
      </w:pPr>
      <w:r>
        <w:rPr>
          <w:rFonts w:cs="Calibri" w:ascii="Calibri" w:hAnsi="Calibri"/>
          <w:szCs w:val="22"/>
        </w:rPr>
        <w:t xml:space="preserve">Dichiara di essere </w:t>
      </w:r>
      <w:r>
        <w:rPr>
          <w:rFonts w:cs="Calibri" w:ascii="Calibri" w:hAnsi="Calibri"/>
          <w:b/>
          <w:szCs w:val="22"/>
        </w:rPr>
        <w:t>iscritto/a per l’a.a. 2023/24</w:t>
      </w:r>
      <w:r>
        <w:rPr>
          <w:rFonts w:cs="Calibri" w:ascii="Calibri" w:hAnsi="Calibri"/>
          <w:szCs w:val="22"/>
        </w:rPr>
        <w:t xml:space="preserve"> al ………° </w:t>
      </w:r>
      <w:r>
        <w:rPr>
          <w:rFonts w:cs="Calibri" w:ascii="Calibri" w:hAnsi="Calibri"/>
          <w:color w:val="000000"/>
          <w:szCs w:val="22"/>
        </w:rPr>
        <w:t>anno del Corso di Laurea Magistrale in:</w:t>
      </w:r>
    </w:p>
    <w:p>
      <w:pPr>
        <w:pStyle w:val="Normal"/>
        <w:rPr>
          <w:rFonts w:ascii="Calibri" w:hAnsi="Calibri" w:cs="Calibri"/>
          <w:color w:val="000000"/>
          <w:szCs w:val="22"/>
        </w:rPr>
      </w:pPr>
      <w:r>
        <w:rPr>
          <w:rFonts w:cs="Calibri" w:ascii="Calibri" w:hAnsi="Calibri"/>
          <w:color w:val="000000"/>
          <w:szCs w:val="22"/>
        </w:rPr>
      </w:r>
    </w:p>
    <w:p>
      <w:pPr>
        <w:pStyle w:val="Normal"/>
        <w:rPr>
          <w:rFonts w:ascii="Calibri" w:hAnsi="Calibri" w:cs="Calibri"/>
          <w:color w:val="000000"/>
          <w:szCs w:val="22"/>
        </w:rPr>
      </w:pPr>
      <w:r>
        <w:rPr>
          <w:rFonts w:cs="Calibri" w:ascii="Calibri" w:hAnsi="Calibri"/>
          <w:color w:val="000000"/>
          <w:szCs w:val="22"/>
        </w:rPr>
        <w:t>___________________________________________________________________</w:t>
      </w:r>
    </w:p>
    <w:p>
      <w:pPr>
        <w:pStyle w:val="Normal"/>
        <w:rPr>
          <w:rFonts w:ascii="Calibri" w:hAnsi="Calibri" w:cs="Calibri"/>
          <w:color w:val="000000"/>
          <w:szCs w:val="22"/>
        </w:rPr>
      </w:pPr>
      <w:r>
        <w:rPr>
          <w:rFonts w:cs="Calibri" w:ascii="Calibri" w:hAnsi="Calibri"/>
          <w:color w:val="000000"/>
          <w:szCs w:val="22"/>
        </w:rPr>
      </w:r>
    </w:p>
    <w:p>
      <w:pPr>
        <w:pStyle w:val="Normal"/>
        <w:rPr>
          <w:rFonts w:ascii="Calibri" w:hAnsi="Calibri" w:cs="Calibri"/>
          <w:color w:val="000000"/>
          <w:szCs w:val="22"/>
        </w:rPr>
      </w:pPr>
      <w:r>
        <w:rPr>
          <w:rFonts w:cs="Calibri" w:ascii="Calibri" w:hAnsi="Calibri"/>
          <w:color w:val="000000"/>
          <w:szCs w:val="22"/>
        </w:rPr>
        <w:t>Dichiara di NON essere vincitore di borsa di studio erogata dell’Azienda regionale per il diritto allo studio universitario della Toscana;</w:t>
      </w:r>
    </w:p>
    <w:p>
      <w:pPr>
        <w:pStyle w:val="Normal"/>
        <w:rPr>
          <w:rFonts w:ascii="Calibri" w:hAnsi="Calibri" w:cs="Calibri"/>
          <w:color w:val="000000"/>
          <w:szCs w:val="22"/>
        </w:rPr>
      </w:pPr>
      <w:r>
        <w:rPr>
          <w:rFonts w:cs="Calibri" w:ascii="Calibri" w:hAnsi="Calibri"/>
          <w:color w:val="000000"/>
          <w:szCs w:val="22"/>
        </w:rPr>
      </w:r>
    </w:p>
    <w:p>
      <w:pPr>
        <w:pStyle w:val="Normal"/>
        <w:rPr>
          <w:rFonts w:ascii="Calibri" w:hAnsi="Calibri" w:cs="Calibri"/>
          <w:color w:val="000000"/>
          <w:szCs w:val="22"/>
        </w:rPr>
      </w:pPr>
      <w:r>
        <w:rPr>
          <w:rFonts w:cs="Calibri" w:ascii="Calibri" w:hAnsi="Calibri"/>
          <w:color w:val="000000"/>
          <w:szCs w:val="22"/>
        </w:rPr>
        <w:t>Dichiaro di NON aver ad oggi sottoscritto contratti ai sensi dell’art.2 del D.M. n.976/2014 “Fondo per il sostegno dei giovani e per favorire la mobilità degli studenti-tutorato e attività didattiche integrative, propedeutiche e di recupero” per il primo semestre dell’anno accademico 2024/2025;</w:t>
      </w:r>
    </w:p>
    <w:p>
      <w:pPr>
        <w:pStyle w:val="Normal"/>
        <w:ind w:hanging="1276" w:left="1276"/>
        <w:rPr>
          <w:rFonts w:ascii="Verdana" w:hAnsi="Verdana"/>
          <w:sz w:val="14"/>
          <w:szCs w:val="16"/>
        </w:rPr>
      </w:pPr>
      <w:r>
        <w:rPr>
          <w:rFonts w:ascii="Verdana" w:hAnsi="Verdana"/>
          <w:sz w:val="14"/>
          <w:szCs w:val="16"/>
        </w:rPr>
      </w:r>
    </w:p>
    <w:p>
      <w:pPr>
        <w:pStyle w:val="Normal"/>
        <w:ind w:hanging="1276" w:left="1276"/>
        <w:rPr>
          <w:rFonts w:ascii="Verdana" w:hAnsi="Verdana"/>
          <w:sz w:val="14"/>
          <w:szCs w:val="16"/>
        </w:rPr>
      </w:pPr>
      <w:r>
        <w:rPr>
          <w:rFonts w:ascii="Verdana" w:hAnsi="Verdana"/>
          <w:sz w:val="14"/>
          <w:szCs w:val="16"/>
        </w:rPr>
      </w:r>
    </w:p>
    <w:p>
      <w:pPr>
        <w:pStyle w:val="Normal"/>
        <w:ind w:hanging="1276" w:left="1276"/>
        <w:rPr>
          <w:rFonts w:ascii="Verdana" w:hAnsi="Verdana"/>
          <w:sz w:val="14"/>
          <w:szCs w:val="16"/>
        </w:rPr>
      </w:pPr>
      <w:r>
        <w:rPr>
          <w:rFonts w:ascii="Verdana" w:hAnsi="Verdana"/>
          <w:sz w:val="14"/>
          <w:szCs w:val="16"/>
        </w:rPr>
      </w:r>
    </w:p>
    <w:p>
      <w:pPr>
        <w:pStyle w:val="Normal"/>
        <w:ind w:hanging="1276" w:left="1276"/>
        <w:rPr>
          <w:rFonts w:ascii="Verdana" w:hAnsi="Verdana"/>
          <w:sz w:val="14"/>
          <w:szCs w:val="16"/>
        </w:rPr>
      </w:pPr>
      <w:r>
        <w:rPr>
          <w:rFonts w:ascii="Verdana" w:hAnsi="Verdana"/>
          <w:sz w:val="14"/>
          <w:szCs w:val="16"/>
        </w:rPr>
      </w:r>
    </w:p>
    <w:p>
      <w:pPr>
        <w:pStyle w:val="Normal"/>
        <w:ind w:hanging="1276" w:left="1276"/>
        <w:rPr>
          <w:rFonts w:ascii="Verdana" w:hAnsi="Verdana"/>
          <w:sz w:val="14"/>
          <w:szCs w:val="16"/>
        </w:rPr>
      </w:pPr>
      <w:r>
        <w:rPr>
          <w:rFonts w:ascii="Verdana" w:hAnsi="Verdana"/>
          <w:sz w:val="14"/>
          <w:szCs w:val="16"/>
        </w:rPr>
        <w:t>Data, _____________________</w:t>
      </w:r>
    </w:p>
    <w:p>
      <w:pPr>
        <w:pStyle w:val="Normal"/>
        <w:ind w:firstLine="709" w:left="2836"/>
        <w:jc w:val="center"/>
        <w:rPr>
          <w:rFonts w:ascii="Verdana" w:hAnsi="Verdana"/>
          <w:sz w:val="14"/>
          <w:szCs w:val="16"/>
        </w:rPr>
      </w:pPr>
      <w:r>
        <w:rPr>
          <w:rFonts w:ascii="Verdana" w:hAnsi="Verdana"/>
          <w:sz w:val="14"/>
          <w:szCs w:val="16"/>
        </w:rPr>
        <w:t>Firma ___________________________________</w:t>
      </w:r>
    </w:p>
    <w:p>
      <w:pPr>
        <w:pStyle w:val="HTMLPreformatted"/>
        <w:rPr>
          <w:rFonts w:ascii="Verdana" w:hAnsi="Verdana" w:cs="Times New Roman"/>
          <w:b/>
          <w:sz w:val="14"/>
          <w:szCs w:val="16"/>
          <w:highlight w:val="yellow"/>
        </w:rPr>
      </w:pPr>
      <w:r>
        <w:rPr>
          <w:rFonts w:cs="Times New Roman" w:ascii="Verdana" w:hAnsi="Verdana"/>
          <w:b/>
          <w:sz w:val="14"/>
          <w:szCs w:val="16"/>
          <w:highlight w:val="yellow"/>
        </w:rPr>
      </w:r>
    </w:p>
    <w:p>
      <w:pPr>
        <w:pStyle w:val="HTMLPreformatted"/>
        <w:jc w:val="both"/>
        <w:rPr>
          <w:rFonts w:ascii="Verdana" w:hAnsi="Verdana" w:cs="Times New Roman"/>
          <w:b/>
          <w:sz w:val="14"/>
          <w:szCs w:val="16"/>
          <w:highlight w:val="yellow"/>
        </w:rPr>
      </w:pPr>
      <w:r>
        <w:rPr>
          <w:rFonts w:cs="Times New Roman" w:ascii="Verdana" w:hAnsi="Verdana"/>
          <w:b/>
          <w:sz w:val="14"/>
          <w:szCs w:val="16"/>
          <w:highlight w:val="yellow"/>
        </w:rPr>
      </w:r>
    </w:p>
    <w:p>
      <w:pPr>
        <w:pStyle w:val="HTMLPreformatted"/>
        <w:jc w:val="both"/>
        <w:rPr>
          <w:rFonts w:ascii="Verdana" w:hAnsi="Verdana" w:cs="Times New Roman"/>
          <w:b/>
          <w:sz w:val="14"/>
          <w:szCs w:val="16"/>
          <w:highlight w:val="yellow"/>
        </w:rPr>
      </w:pPr>
      <w:r>
        <w:rPr>
          <w:rFonts w:cs="Times New Roman" w:ascii="Verdana" w:hAnsi="Verdana"/>
          <w:b/>
          <w:sz w:val="14"/>
          <w:szCs w:val="16"/>
          <w:highlight w:val="yellow"/>
        </w:rPr>
      </w:r>
    </w:p>
    <w:p>
      <w:pPr>
        <w:pStyle w:val="Normal"/>
        <w:rPr/>
      </w:pPr>
      <w:r>
        <w:rPr/>
      </w:r>
    </w:p>
    <w:sectPr>
      <w:headerReference w:type="even" r:id="rId3"/>
      <w:headerReference w:type="default" r:id="rId4"/>
      <w:headerReference w:type="first" r:id="rId5"/>
      <w:type w:val="nextPage"/>
      <w:pgSz w:w="11906" w:h="16838"/>
      <w:pgMar w:left="1134" w:right="1558" w:gutter="0" w:header="720" w:top="1418" w:footer="0" w:bottom="709"/>
      <w:pgNumType w:fmt="decimal"/>
      <w:formProt w:val="false"/>
      <w:titlePg/>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Courier New">
    <w:charset w:val="01"/>
    <w:family w:val="roman"/>
    <w:pitch w:val="variable"/>
  </w:font>
  <w:font w:name="Liberation Sans">
    <w:altName w:val="Arial"/>
    <w:charset w:val="01"/>
    <w:family w:val="swiss"/>
    <w:pitch w:val="variable"/>
  </w:font>
  <w:font w:name="Tahoma">
    <w:charset w:val="01"/>
    <w:family w:val="roman"/>
    <w:pitch w:val="variable"/>
  </w:font>
  <w:font w:name="Helvetica">
    <w:altName w:val="Arial"/>
    <w:charset w:val="01"/>
    <w:family w:val="roman"/>
    <w:pitch w:val="variable"/>
  </w:font>
  <w:font w:name="Verdana">
    <w:charset w:val="01"/>
    <w:family w:val="roman"/>
    <w:pitch w:val="variable"/>
  </w:font>
  <w:font w:name="Calibr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center"/>
      <w:rPr>
        <w:rFonts w:ascii="Arial" w:hAnsi="Arial"/>
        <w:u w:val="single"/>
      </w:rPr>
    </w:pPr>
    <w:r>
      <w:rPr>
        <w:rFonts w:ascii="Arial" w:hAnsi="Arial"/>
        <w:u w:val="single"/>
      </w:rPr>
      <w:t>DIPARTIMENTO DI INGEGNERIA CIVILE E INDUSTRIALE</w:t>
    </w:r>
  </w:p>
  <w:p>
    <w:pPr>
      <w:pStyle w:val="Header"/>
      <w:jc w:val="center"/>
      <w:rPr/>
    </w:pPr>
    <w: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p>
    <w:pPr>
      <w:pStyle w:val="Header"/>
      <w:rPr/>
    </w:pPr>
    <w:r>
      <w:rPr/>
      <mc:AlternateContent>
        <mc:Choice Requires="wpg">
          <w:drawing>
            <wp:anchor behindDoc="1" distT="0" distB="0" distL="0" distR="0" simplePos="0" locked="0" layoutInCell="1" allowOverlap="1" relativeHeight="2" wp14:anchorId="7908CD42">
              <wp:simplePos x="0" y="0"/>
              <wp:positionH relativeFrom="column">
                <wp:posOffset>17145</wp:posOffset>
              </wp:positionH>
              <wp:positionV relativeFrom="paragraph">
                <wp:posOffset>85090</wp:posOffset>
              </wp:positionV>
              <wp:extent cx="6325870" cy="1463040"/>
              <wp:effectExtent l="0" t="5080" r="0" b="0"/>
              <wp:wrapNone/>
              <wp:docPr id="1" name="Group 19"/>
              <a:graphic xmlns:a="http://schemas.openxmlformats.org/drawingml/2006/main">
                <a:graphicData uri="http://schemas.microsoft.com/office/word/2010/wordprocessingGroup">
                  <wpg:wgp>
                    <wpg:cNvGrpSpPr/>
                    <wpg:grpSpPr>
                      <a:xfrm>
                        <a:off x="0" y="0"/>
                        <a:ext cx="6325920" cy="1463040"/>
                        <a:chOff x="0" y="0"/>
                        <a:chExt cx="6325920" cy="1463040"/>
                      </a:xfrm>
                    </wpg:grpSpPr>
                    <wpg:grpSp>
                      <wpg:cNvGrpSpPr/>
                      <wpg:grpSpPr>
                        <a:xfrm>
                          <a:off x="0" y="0"/>
                          <a:ext cx="1372320" cy="1280880"/>
                        </a:xfrm>
                      </wpg:grpSpPr>
                      <pic:pic xmlns:pic="http://schemas.openxmlformats.org/drawingml/2006/picture">
                        <pic:nvPicPr>
                          <pic:cNvPr id="2" name="Picture 21" descr=""/>
                          <pic:cNvPicPr/>
                        </pic:nvPicPr>
                        <pic:blipFill>
                          <a:blip r:embed="rId1"/>
                          <a:stretch/>
                        </pic:blipFill>
                        <pic:spPr>
                          <a:xfrm>
                            <a:off x="91440" y="91440"/>
                            <a:ext cx="877680" cy="896760"/>
                          </a:xfrm>
                          <a:prstGeom prst="rect">
                            <a:avLst/>
                          </a:prstGeom>
                          <a:ln w="0">
                            <a:noFill/>
                          </a:ln>
                        </pic:spPr>
                      </pic:pic>
                      <pic:pic xmlns:pic="http://schemas.openxmlformats.org/drawingml/2006/picture">
                        <pic:nvPicPr>
                          <pic:cNvPr id="3" name="Picture 22" descr=""/>
                          <pic:cNvPicPr/>
                        </pic:nvPicPr>
                        <pic:blipFill>
                          <a:blip r:embed="rId2"/>
                          <a:stretch/>
                        </pic:blipFill>
                        <pic:spPr>
                          <a:xfrm>
                            <a:off x="0" y="1098000"/>
                            <a:ext cx="1191240" cy="165240"/>
                          </a:xfrm>
                          <a:prstGeom prst="rect">
                            <a:avLst/>
                          </a:prstGeom>
                          <a:ln w="0">
                            <a:noFill/>
                          </a:ln>
                        </pic:spPr>
                      </pic:pic>
                      <wps:wsp>
                        <wps:cNvSpPr/>
                        <wps:spPr>
                          <a:xfrm>
                            <a:off x="1371600" y="0"/>
                            <a:ext cx="720" cy="1280880"/>
                          </a:xfrm>
                          <a:prstGeom prst="line">
                            <a:avLst/>
                          </a:prstGeom>
                          <a:ln w="9525">
                            <a:solidFill>
                              <a:srgbClr val="969696"/>
                            </a:solidFill>
                            <a:round/>
                          </a:ln>
                        </wps:spPr>
                        <wps:style>
                          <a:lnRef idx="0"/>
                          <a:fillRef idx="0"/>
                          <a:effectRef idx="0"/>
                          <a:fontRef idx="minor"/>
                        </wps:style>
                        <wps:bodyPr/>
                      </wps:wsp>
                    </wpg:grpSp>
                    <wps:wsp>
                      <wps:cNvPr id="4" name="Text Box 24"/>
                      <wps:cNvSpPr/>
                      <wps:spPr>
                        <a:xfrm>
                          <a:off x="1388160" y="91440"/>
                          <a:ext cx="4937760" cy="1371600"/>
                        </a:xfrm>
                        <a:prstGeom prst="rect">
                          <a:avLst/>
                        </a:prstGeom>
                        <a:noFill/>
                        <a:ln w="0">
                          <a:noFill/>
                        </a:ln>
                      </wps:spPr>
                      <wps:style>
                        <a:lnRef idx="0"/>
                        <a:fillRef idx="0"/>
                        <a:effectRef idx="0"/>
                        <a:fontRef idx="minor"/>
                      </wps:style>
                      <wps:txbx>
                        <w:txbxContent>
                          <w:p>
                            <w:pPr>
                              <w:pStyle w:val="BodyText"/>
                              <w:rPr>
                                <w:rFonts w:ascii="Arial" w:hAnsi="Arial"/>
                                <w:b/>
                                <w:sz w:val="20"/>
                              </w:rPr>
                            </w:pPr>
                            <w:r>
                              <w:rPr>
                                <w:rFonts w:ascii="Arial" w:hAnsi="Arial"/>
                                <w:b/>
                                <w:sz w:val="20"/>
                              </w:rPr>
                              <w:t>DIPARTIMENTO DI INGEGNERIA CIVILE E INDUSTRIALE</w:t>
                            </w:r>
                          </w:p>
                          <w:p>
                            <w:pPr>
                              <w:pStyle w:val="Normal"/>
                              <w:rPr>
                                <w:rFonts w:ascii="Arial" w:hAnsi="Arial"/>
                              </w:rPr>
                            </w:pPr>
                            <w:r>
                              <w:rPr>
                                <w:rFonts w:ascii="Arial" w:hAnsi="Arial"/>
                              </w:rPr>
                            </w:r>
                          </w:p>
                          <w:p>
                            <w:pPr>
                              <w:pStyle w:val="Normal"/>
                              <w:rPr>
                                <w:rFonts w:ascii="Arial" w:hAnsi="Arial"/>
                                <w:sz w:val="18"/>
                              </w:rPr>
                            </w:pPr>
                            <w:r>
                              <w:rPr>
                                <w:rFonts w:ascii="Arial" w:hAnsi="Arial"/>
                                <w:sz w:val="18"/>
                              </w:rPr>
                              <w:t>Largo Lucio Lazzarino – 56122 Pisa Italy</w:t>
                            </w:r>
                          </w:p>
                          <w:p>
                            <w:pPr>
                              <w:pStyle w:val="Normal"/>
                              <w:rPr>
                                <w:rFonts w:ascii="Arial" w:hAnsi="Arial"/>
                                <w:sz w:val="18"/>
                              </w:rPr>
                            </w:pPr>
                            <w:r>
                              <w:rPr>
                                <w:rFonts w:ascii="Arial" w:hAnsi="Arial"/>
                                <w:sz w:val="18"/>
                              </w:rPr>
                              <w:t>Tel. +39 050 2218000        Fax +39 050 2210643</w:t>
                            </w:r>
                          </w:p>
                          <w:p>
                            <w:pPr>
                              <w:pStyle w:val="Normal"/>
                              <w:rPr>
                                <w:rFonts w:ascii="Arial" w:hAnsi="Arial"/>
                                <w:sz w:val="18"/>
                              </w:rPr>
                            </w:pPr>
                            <w:r>
                              <w:rPr>
                                <w:rFonts w:ascii="Arial" w:hAnsi="Arial"/>
                                <w:sz w:val="18"/>
                              </w:rPr>
                              <w:t xml:space="preserve">E-mail : didattica.dici@ing.unipi.it </w:t>
                            </w:r>
                          </w:p>
                          <w:p>
                            <w:pPr>
                              <w:pStyle w:val="Normal"/>
                              <w:rPr>
                                <w:rFonts w:ascii="Arial" w:hAnsi="Arial"/>
                              </w:rPr>
                            </w:pPr>
                            <w:r>
                              <w:rPr>
                                <w:rFonts w:ascii="Arial" w:hAnsi="Arial"/>
                              </w:rPr>
                            </w:r>
                          </w:p>
                          <w:p>
                            <w:pPr>
                              <w:pStyle w:val="Normal"/>
                              <w:rPr>
                                <w:sz w:val="16"/>
                              </w:rPr>
                            </w:pPr>
                            <w:r>
                              <w:rPr>
                                <w:rFonts w:ascii="Arial" w:hAnsi="Arial"/>
                                <w:sz w:val="16"/>
                              </w:rPr>
                              <w:t>COD. FISC. 80003670504     P.IVA 00286820501</w:t>
                            </w:r>
                          </w:p>
                        </w:txbxContent>
                      </wps:txbx>
                      <wps:bodyPr anchor="t">
                        <a:noAutofit/>
                      </wps:bodyPr>
                    </wps:wsp>
                  </wpg:wgp>
                </a:graphicData>
              </a:graphic>
            </wp:anchor>
          </w:drawing>
        </mc:Choice>
        <mc:Fallback>
          <w:pict>
            <v:group id="shape_0" alt="Group 19" style="position:absolute;margin-left:1.35pt;margin-top:6.7pt;width:498.15pt;height:115.2pt" coordorigin="27,134" coordsize="9963,2304">
              <v:group id="shape_0" style="position:absolute;left:27;top:134;width:2160;height:20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21" stroked="f" o:allowincell="f" style="position:absolute;left:171;top:278;width:1381;height:1411;mso-wrap-style:none;v-text-anchor:middle" type="_x0000_t75">
                  <v:imagedata r:id="rId3" o:detectmouseclick="t"/>
                  <v:stroke color="#3465a4" joinstyle="round" endcap="flat"/>
                  <w10:wrap type="none"/>
                </v:shape>
                <v:shape id="shape_0" ID="Picture 22" stroked="f" o:allowincell="f" style="position:absolute;left:27;top:1863;width:1875;height:259;mso-wrap-style:none;v-text-anchor:middle" type="_x0000_t75">
                  <v:imagedata r:id="rId4" o:detectmouseclick="t"/>
                  <v:stroke color="#3465a4" joinstyle="round" endcap="flat"/>
                  <w10:wrap type="none"/>
                </v:shape>
                <v:line id="shape_0" from="2187,134" to="2187,2150" ID="Line 23" stroked="t" o:allowincell="f" style="position:absolute">
                  <v:stroke color="#969696" weight="9360" joinstyle="round" endcap="flat"/>
                  <v:fill o:detectmouseclick="t" on="false"/>
                  <w10:wrap type="none"/>
                </v:line>
              </v:group>
              <v:rect id="shape_0" ID="Text Box 24" path="m0,0l-2147483645,0l-2147483645,-2147483646l0,-2147483646xe" stroked="f" o:allowincell="f" style="position:absolute;left:2213;top:278;width:7775;height:2159;mso-wrap-style:square;v-text-anchor:top">
                <v:fill o:detectmouseclick="t" on="false"/>
                <v:stroke color="#3465a4" joinstyle="round" endcap="flat"/>
                <v:textbox>
                  <w:txbxContent>
                    <w:p>
                      <w:pPr>
                        <w:pStyle w:val="BodyText"/>
                        <w:rPr>
                          <w:rFonts w:ascii="Arial" w:hAnsi="Arial"/>
                          <w:b/>
                          <w:sz w:val="20"/>
                        </w:rPr>
                      </w:pPr>
                      <w:r>
                        <w:rPr>
                          <w:rFonts w:ascii="Arial" w:hAnsi="Arial"/>
                          <w:b/>
                          <w:sz w:val="20"/>
                        </w:rPr>
                        <w:t>DIPARTIMENTO DI INGEGNERIA CIVILE E INDUSTRIALE</w:t>
                      </w:r>
                    </w:p>
                    <w:p>
                      <w:pPr>
                        <w:pStyle w:val="Normal"/>
                        <w:rPr>
                          <w:rFonts w:ascii="Arial" w:hAnsi="Arial"/>
                        </w:rPr>
                      </w:pPr>
                      <w:r>
                        <w:rPr>
                          <w:rFonts w:ascii="Arial" w:hAnsi="Arial"/>
                        </w:rPr>
                      </w:r>
                    </w:p>
                    <w:p>
                      <w:pPr>
                        <w:pStyle w:val="Normal"/>
                        <w:rPr>
                          <w:rFonts w:ascii="Arial" w:hAnsi="Arial"/>
                          <w:sz w:val="18"/>
                        </w:rPr>
                      </w:pPr>
                      <w:r>
                        <w:rPr>
                          <w:rFonts w:ascii="Arial" w:hAnsi="Arial"/>
                          <w:sz w:val="18"/>
                        </w:rPr>
                        <w:t>Largo Lucio Lazzarino – 56122 Pisa Italy</w:t>
                      </w:r>
                    </w:p>
                    <w:p>
                      <w:pPr>
                        <w:pStyle w:val="Normal"/>
                        <w:rPr>
                          <w:rFonts w:ascii="Arial" w:hAnsi="Arial"/>
                          <w:sz w:val="18"/>
                        </w:rPr>
                      </w:pPr>
                      <w:r>
                        <w:rPr>
                          <w:rFonts w:ascii="Arial" w:hAnsi="Arial"/>
                          <w:sz w:val="18"/>
                        </w:rPr>
                        <w:t>Tel. +39 050 2218000        Fax +39 050 2210643</w:t>
                      </w:r>
                    </w:p>
                    <w:p>
                      <w:pPr>
                        <w:pStyle w:val="Normal"/>
                        <w:rPr>
                          <w:rFonts w:ascii="Arial" w:hAnsi="Arial"/>
                          <w:sz w:val="18"/>
                        </w:rPr>
                      </w:pPr>
                      <w:r>
                        <w:rPr>
                          <w:rFonts w:ascii="Arial" w:hAnsi="Arial"/>
                          <w:sz w:val="18"/>
                        </w:rPr>
                        <w:t xml:space="preserve">E-mail : didattica.dici@ing.unipi.it </w:t>
                      </w:r>
                    </w:p>
                    <w:p>
                      <w:pPr>
                        <w:pStyle w:val="Normal"/>
                        <w:rPr>
                          <w:rFonts w:ascii="Arial" w:hAnsi="Arial"/>
                        </w:rPr>
                      </w:pPr>
                      <w:r>
                        <w:rPr>
                          <w:rFonts w:ascii="Arial" w:hAnsi="Arial"/>
                        </w:rPr>
                      </w:r>
                    </w:p>
                    <w:p>
                      <w:pPr>
                        <w:pStyle w:val="Normal"/>
                        <w:rPr>
                          <w:sz w:val="16"/>
                        </w:rPr>
                      </w:pPr>
                      <w:r>
                        <w:rPr>
                          <w:rFonts w:ascii="Arial" w:hAnsi="Arial"/>
                          <w:sz w:val="16"/>
                        </w:rPr>
                        <w:t>COD. FISC. 80003670504     P.IVA 00286820501</w:t>
                      </w:r>
                    </w:p>
                  </w:txbxContent>
                </v:textbox>
                <w10:wrap type="none"/>
              </v:rect>
            </v:group>
          </w:pict>
        </mc:Fallback>
      </mc:AlternateContent>
    </w:r>
  </w:p>
  <w:p>
    <w:pPr>
      <w:pStyle w:val="Header"/>
      <w:rPr/>
    </w:pPr>
    <w:r>
      <w:rPr/>
    </w:r>
  </w:p>
  <w:p>
    <w:pPr>
      <w:pStyle w:val="Header"/>
      <w:rPr/>
    </w:pPr>
    <w:r>
      <w:rPr/>
    </w:r>
  </w:p>
  <w:p>
    <w:pPr>
      <w:pStyle w:val="Header"/>
      <w:rPr/>
    </w:pPr>
    <w:r>
      <w:rPr/>
    </w:r>
  </w:p>
  <w:p>
    <w:pPr>
      <w:pStyle w:val="Header"/>
      <w:rPr/>
    </w:pPr>
    <w:r>
      <w:rPr/>
    </w:r>
  </w:p>
  <w:p>
    <w:pPr>
      <w:pStyle w:val="Header"/>
      <w:rPr/>
    </w:pPr>
    <w:r>
      <w:rPr/>
    </w:r>
  </w:p>
  <w:p>
    <w:pPr>
      <w:pStyle w:val="Header"/>
      <w:rPr/>
    </w:pPr>
    <w:r>
      <w:rPr/>
    </w:r>
  </w:p>
  <w:p>
    <w:pPr>
      <w:pStyle w:val="Header"/>
      <w:rPr/>
    </w:pPr>
    <w:r>
      <w:rPr/>
    </w:r>
  </w:p>
  <w:p>
    <w:pPr>
      <w:pStyle w:val="Head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
      <w:lvlJc w:val="left"/>
      <w:pPr>
        <w:tabs>
          <w:tab w:val="num" w:pos="0"/>
        </w:tabs>
        <w:ind w:left="765" w:hanging="360"/>
      </w:pPr>
      <w:rPr>
        <w:rFonts w:ascii="Symbol" w:hAnsi="Symbol" w:cs="Symbol" w:hint="default"/>
      </w:rPr>
    </w:lvl>
    <w:lvl w:ilvl="1">
      <w:start w:val="1"/>
      <w:numFmt w:val="bullet"/>
      <w:lvlText w:val="o"/>
      <w:lvlJc w:val="left"/>
      <w:pPr>
        <w:tabs>
          <w:tab w:val="num" w:pos="0"/>
        </w:tabs>
        <w:ind w:left="1485" w:hanging="360"/>
      </w:pPr>
      <w:rPr>
        <w:rFonts w:ascii="Courier New" w:hAnsi="Courier New" w:cs="Courier New" w:hint="default"/>
      </w:rPr>
    </w:lvl>
    <w:lvl w:ilvl="2">
      <w:start w:val="1"/>
      <w:numFmt w:val="bullet"/>
      <w:lvlText w:val=""/>
      <w:lvlJc w:val="left"/>
      <w:pPr>
        <w:tabs>
          <w:tab w:val="num" w:pos="0"/>
        </w:tabs>
        <w:ind w:left="2205" w:hanging="360"/>
      </w:pPr>
      <w:rPr>
        <w:rFonts w:ascii="Wingdings" w:hAnsi="Wingdings" w:cs="Wingdings" w:hint="default"/>
      </w:rPr>
    </w:lvl>
    <w:lvl w:ilvl="3">
      <w:start w:val="1"/>
      <w:numFmt w:val="bullet"/>
      <w:lvlText w:val=""/>
      <w:lvlJc w:val="left"/>
      <w:pPr>
        <w:tabs>
          <w:tab w:val="num" w:pos="0"/>
        </w:tabs>
        <w:ind w:left="2925" w:hanging="360"/>
      </w:pPr>
      <w:rPr>
        <w:rFonts w:ascii="Symbol" w:hAnsi="Symbol" w:cs="Symbol" w:hint="default"/>
      </w:rPr>
    </w:lvl>
    <w:lvl w:ilvl="4">
      <w:start w:val="1"/>
      <w:numFmt w:val="bullet"/>
      <w:lvlText w:val="o"/>
      <w:lvlJc w:val="left"/>
      <w:pPr>
        <w:tabs>
          <w:tab w:val="num" w:pos="0"/>
        </w:tabs>
        <w:ind w:left="3645" w:hanging="360"/>
      </w:pPr>
      <w:rPr>
        <w:rFonts w:ascii="Courier New" w:hAnsi="Courier New" w:cs="Courier New" w:hint="default"/>
      </w:rPr>
    </w:lvl>
    <w:lvl w:ilvl="5">
      <w:start w:val="1"/>
      <w:numFmt w:val="bullet"/>
      <w:lvlText w:val=""/>
      <w:lvlJc w:val="left"/>
      <w:pPr>
        <w:tabs>
          <w:tab w:val="num" w:pos="0"/>
        </w:tabs>
        <w:ind w:left="4365" w:hanging="360"/>
      </w:pPr>
      <w:rPr>
        <w:rFonts w:ascii="Wingdings" w:hAnsi="Wingdings" w:cs="Wingdings" w:hint="default"/>
      </w:rPr>
    </w:lvl>
    <w:lvl w:ilvl="6">
      <w:start w:val="1"/>
      <w:numFmt w:val="bullet"/>
      <w:lvlText w:val=""/>
      <w:lvlJc w:val="left"/>
      <w:pPr>
        <w:tabs>
          <w:tab w:val="num" w:pos="0"/>
        </w:tabs>
        <w:ind w:left="5085" w:hanging="360"/>
      </w:pPr>
      <w:rPr>
        <w:rFonts w:ascii="Symbol" w:hAnsi="Symbol" w:cs="Symbol" w:hint="default"/>
      </w:rPr>
    </w:lvl>
    <w:lvl w:ilvl="7">
      <w:start w:val="1"/>
      <w:numFmt w:val="bullet"/>
      <w:lvlText w:val="o"/>
      <w:lvlJc w:val="left"/>
      <w:pPr>
        <w:tabs>
          <w:tab w:val="num" w:pos="0"/>
        </w:tabs>
        <w:ind w:left="5805" w:hanging="360"/>
      </w:pPr>
      <w:rPr>
        <w:rFonts w:ascii="Courier New" w:hAnsi="Courier New" w:cs="Courier New" w:hint="default"/>
      </w:rPr>
    </w:lvl>
    <w:lvl w:ilvl="8">
      <w:start w:val="1"/>
      <w:numFmt w:val="bullet"/>
      <w:lvlText w:val=""/>
      <w:lvlJc w:val="left"/>
      <w:pPr>
        <w:tabs>
          <w:tab w:val="num" w:pos="0"/>
        </w:tabs>
        <w:ind w:left="6525"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en-GB" w:bidi="ar-SA"/>
      </w:rPr>
    </w:rPrDefault>
    <w:pPrDefault>
      <w:pPr>
        <w:suppressAutoHyphens w:val="true"/>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pPr>
      <w:widowControl/>
      <w:bidi w:val="0"/>
      <w:spacing w:before="0" w:after="0"/>
      <w:jc w:val="left"/>
    </w:pPr>
    <w:rPr>
      <w:rFonts w:ascii="Times New Roman" w:hAnsi="Times New Roman" w:eastAsia="Times New Roman" w:cs="Times New Roman"/>
      <w:color w:val="auto"/>
      <w:kern w:val="0"/>
      <w:sz w:val="20"/>
      <w:szCs w:val="20"/>
      <w:lang w:eastAsia="it-IT" w:val="it-IT" w:bidi="ar-SA"/>
    </w:rPr>
  </w:style>
  <w:style w:type="paragraph" w:styleId="Heading1">
    <w:name w:val="Heading 1"/>
    <w:basedOn w:val="Normal"/>
    <w:next w:val="Normal"/>
    <w:qFormat/>
    <w:pPr>
      <w:keepNext w:val="true"/>
      <w:tabs>
        <w:tab w:val="clear" w:pos="708"/>
        <w:tab w:val="left" w:pos="5103" w:leader="none"/>
      </w:tabs>
      <w:spacing w:lineRule="atLeast" w:line="360"/>
      <w:outlineLvl w:val="0"/>
    </w:pPr>
    <w:rPr>
      <w:rFonts w:ascii="Arial" w:hAnsi="Arial"/>
      <w:b/>
      <w:sz w:val="24"/>
    </w:rPr>
  </w:style>
  <w:style w:type="paragraph" w:styleId="Heading2">
    <w:name w:val="Heading 2"/>
    <w:basedOn w:val="Normal"/>
    <w:next w:val="Normal"/>
    <w:qFormat/>
    <w:pPr>
      <w:keepNext w:val="true"/>
      <w:ind w:right="425"/>
      <w:outlineLvl w:val="1"/>
    </w:pPr>
    <w:rPr>
      <w:rFonts w:ascii="Arial" w:hAnsi="Arial"/>
      <w:sz w:val="24"/>
    </w:rPr>
  </w:style>
  <w:style w:type="paragraph" w:styleId="Heading3">
    <w:name w:val="Heading 3"/>
    <w:basedOn w:val="Normal"/>
    <w:next w:val="Normal"/>
    <w:qFormat/>
    <w:pPr>
      <w:keepNext w:val="true"/>
      <w:jc w:val="right"/>
      <w:outlineLvl w:val="2"/>
    </w:pPr>
    <w:rPr>
      <w:b/>
      <w:bCs/>
    </w:rPr>
  </w:style>
  <w:style w:type="paragraph" w:styleId="Heading4">
    <w:name w:val="Heading 4"/>
    <w:basedOn w:val="Normal"/>
    <w:next w:val="Normal"/>
    <w:qFormat/>
    <w:pPr>
      <w:keepNext w:val="true"/>
      <w:outlineLvl w:val="3"/>
    </w:pPr>
    <w:rPr>
      <w:b/>
      <w:bCs/>
    </w:rPr>
  </w:style>
  <w:style w:type="paragraph" w:styleId="Heading5">
    <w:name w:val="Heading 5"/>
    <w:basedOn w:val="Normal"/>
    <w:next w:val="Normal"/>
    <w:qFormat/>
    <w:pPr>
      <w:keepNext w:val="true"/>
      <w:ind w:firstLine="708" w:left="4956"/>
      <w:outlineLvl w:val="4"/>
    </w:pPr>
    <w:rPr>
      <w:rFonts w:ascii="Arial" w:hAnsi="Arial"/>
      <w:b/>
      <w:sz w:val="24"/>
    </w:rPr>
  </w:style>
  <w:style w:type="character" w:styleId="DefaultParagraphFont" w:default="1">
    <w:name w:val="Default Paragraph Font"/>
    <w:uiPriority w:val="1"/>
    <w:semiHidden/>
    <w:unhideWhenUsed/>
    <w:qFormat/>
    <w:rPr/>
  </w:style>
  <w:style w:type="character" w:styleId="Hyperlink">
    <w:name w:val="Hyperlink"/>
    <w:rPr>
      <w:color w:val="0000FF"/>
      <w:u w:val="single"/>
    </w:rPr>
  </w:style>
  <w:style w:type="character" w:styleId="productlargeclass" w:customStyle="1">
    <w:name w:val="productlargeclass"/>
    <w:basedOn w:val="DefaultParagraphFont"/>
    <w:qFormat/>
    <w:rPr/>
  </w:style>
  <w:style w:type="character" w:styleId="productboldclassproductlargeclass" w:customStyle="1">
    <w:name w:val="productboldclass productlargeclass"/>
    <w:basedOn w:val="DefaultParagraphFont"/>
    <w:qFormat/>
    <w:rPr/>
  </w:style>
  <w:style w:type="character" w:styleId="PreformattatoHTMLCarattere" w:customStyle="1">
    <w:name w:val="Preformattato HTML Carattere"/>
    <w:link w:val="HTMLPreformatted"/>
    <w:uiPriority w:val="99"/>
    <w:qFormat/>
    <w:rsid w:val="00e24390"/>
    <w:rPr>
      <w:rFonts w:ascii="Courier New" w:hAnsi="Courier New" w:cs="Courier New"/>
    </w:rPr>
  </w:style>
  <w:style w:type="paragraph" w:styleId="Heading">
    <w:name w:val="Heading"/>
    <w:basedOn w:val="Normal"/>
    <w:next w:val="BodyText"/>
    <w:qFormat/>
    <w:pPr>
      <w:keepNext w:val="true"/>
      <w:spacing w:before="240" w:after="120"/>
    </w:pPr>
    <w:rPr>
      <w:rFonts w:ascii="Liberation Sans" w:hAnsi="Liberation Sans" w:eastAsia="FandolFang R" w:cs="Droid Sans Devanagari"/>
      <w:sz w:val="28"/>
      <w:szCs w:val="28"/>
    </w:rPr>
  </w:style>
  <w:style w:type="paragraph" w:styleId="BodyText">
    <w:name w:val="Body Text"/>
    <w:basedOn w:val="Normal"/>
    <w:pPr/>
    <w:rPr>
      <w:sz w:val="24"/>
    </w:rPr>
  </w:style>
  <w:style w:type="paragraph" w:styleId="List">
    <w:name w:val="List"/>
    <w:basedOn w:val="BodyText"/>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HeaderandFooter">
    <w:name w:val="Header and Footer"/>
    <w:basedOn w:val="Normal"/>
    <w:qFormat/>
    <w:pPr/>
    <w:rPr/>
  </w:style>
  <w:style w:type="paragraph" w:styleId="Header">
    <w:name w:val="Header"/>
    <w:basedOn w:val="Normal"/>
    <w:pPr>
      <w:tabs>
        <w:tab w:val="clear" w:pos="708"/>
        <w:tab w:val="center" w:pos="4819" w:leader="none"/>
        <w:tab w:val="right" w:pos="9638" w:leader="none"/>
      </w:tabs>
    </w:pPr>
    <w:rPr/>
  </w:style>
  <w:style w:type="paragraph" w:styleId="Footer">
    <w:name w:val="Footer"/>
    <w:basedOn w:val="Normal"/>
    <w:pPr>
      <w:tabs>
        <w:tab w:val="clear" w:pos="708"/>
        <w:tab w:val="center" w:pos="4819" w:leader="none"/>
        <w:tab w:val="right" w:pos="9638" w:leader="none"/>
      </w:tabs>
    </w:pPr>
    <w:rPr/>
  </w:style>
  <w:style w:type="paragraph" w:styleId="BodyTextIndent">
    <w:name w:val="Body Text Indent"/>
    <w:basedOn w:val="Normal"/>
    <w:pPr>
      <w:tabs>
        <w:tab w:val="clear" w:pos="708"/>
        <w:tab w:val="left" w:pos="5103" w:leader="none"/>
      </w:tabs>
      <w:spacing w:lineRule="atLeast" w:line="360"/>
      <w:ind w:left="5664"/>
    </w:pPr>
    <w:rPr>
      <w:rFonts w:ascii="Arial" w:hAnsi="Arial"/>
      <w:b/>
      <w:sz w:val="24"/>
    </w:rPr>
  </w:style>
  <w:style w:type="paragraph" w:styleId="BalloonText">
    <w:name w:val="Balloon Text"/>
    <w:basedOn w:val="Normal"/>
    <w:semiHidden/>
    <w:qFormat/>
    <w:rsid w:val="00630b80"/>
    <w:pPr/>
    <w:rPr>
      <w:rFonts w:ascii="Tahoma" w:hAnsi="Tahoma" w:cs="Tahoma"/>
      <w:sz w:val="16"/>
      <w:szCs w:val="16"/>
    </w:rPr>
  </w:style>
  <w:style w:type="paragraph" w:styleId="BlockText">
    <w:name w:val="Block Text"/>
    <w:basedOn w:val="Normal"/>
    <w:qFormat/>
    <w:rsid w:val="00313c10"/>
    <w:pPr>
      <w:tabs>
        <w:tab w:val="clear" w:pos="708"/>
        <w:tab w:val="left" w:pos="709" w:leader="none"/>
      </w:tabs>
      <w:spacing w:before="0" w:after="60"/>
      <w:ind w:hanging="851" w:left="851" w:right="28"/>
    </w:pPr>
    <w:rPr>
      <w:sz w:val="24"/>
    </w:rPr>
  </w:style>
  <w:style w:type="paragraph" w:styleId="ListParagraph">
    <w:name w:val="List Paragraph"/>
    <w:basedOn w:val="Normal"/>
    <w:uiPriority w:val="1"/>
    <w:qFormat/>
    <w:rsid w:val="00415343"/>
    <w:pPr>
      <w:widowControl w:val="false"/>
      <w:spacing w:before="2" w:after="0"/>
      <w:ind w:left="330"/>
    </w:pPr>
    <w:rPr>
      <w:rFonts w:ascii="Helvetica" w:hAnsi="Helvetica" w:eastAsia="Helvetica" w:cs="Helvetica"/>
      <w:sz w:val="22"/>
      <w:szCs w:val="22"/>
      <w:lang w:val="en-US" w:eastAsia="en-US"/>
    </w:rPr>
  </w:style>
  <w:style w:type="paragraph" w:styleId="Default" w:customStyle="1">
    <w:name w:val="Default"/>
    <w:qFormat/>
    <w:rsid w:val="006d7dfe"/>
    <w:pPr>
      <w:widowControl/>
      <w:bidi w:val="0"/>
      <w:spacing w:before="0" w:after="0"/>
      <w:jc w:val="left"/>
    </w:pPr>
    <w:rPr>
      <w:rFonts w:ascii="Times New Roman" w:hAnsi="Times New Roman" w:eastAsia="Times New Roman" w:cs="Times New Roman"/>
      <w:color w:val="000000"/>
      <w:kern w:val="0"/>
      <w:sz w:val="24"/>
      <w:szCs w:val="24"/>
      <w:lang w:eastAsia="it-IT" w:val="it-IT" w:bidi="ar-SA"/>
    </w:rPr>
  </w:style>
  <w:style w:type="paragraph" w:styleId="HTMLPreformatted">
    <w:name w:val="HTML Preformatted"/>
    <w:basedOn w:val="Normal"/>
    <w:link w:val="PreformattatoHTMLCarattere"/>
    <w:uiPriority w:val="99"/>
    <w:qFormat/>
    <w:rsid w:val="00e24390"/>
    <w:pPr>
      <w:tabs>
        <w:tab w:val="clear" w:pos="708"/>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NormalWeb">
    <w:name w:val="Normal (Web)"/>
    <w:basedOn w:val="Normal"/>
    <w:uiPriority w:val="99"/>
    <w:unhideWhenUsed/>
    <w:qFormat/>
    <w:rsid w:val="00e24390"/>
    <w:pPr>
      <w:spacing w:beforeAutospacing="1" w:afterAutospacing="1"/>
    </w:pPr>
    <w:rPr>
      <w:sz w:val="24"/>
      <w:szCs w:val="24"/>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rsid w:val="00c3054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g.informazione@pec.unipi.i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1.png"/><Relationship Id="rId4" Type="http://schemas.openxmlformats.org/officeDocument/2006/relationships/image" Target="media/image2.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DA7AB-70DE-45A7-A571-3DBB48591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ordini materiali</Template>
  <TotalTime>5</TotalTime>
  <Application>LibreOffice/24.2.4.2$Linux_X86_64 LibreOffice_project/420$Build-2</Application>
  <AppVersion>15.0000</AppVersion>
  <Pages>4</Pages>
  <Words>1448</Words>
  <Characters>8031</Characters>
  <CharactersWithSpaces>9182</CharactersWithSpaces>
  <Paragraphs>80</Paragraphs>
  <Company>Dip.Ing.Chimica-Univ.di Pisa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2024-09-03T07:14:00Z</dcterms:created>
  <dc:creator>DIP.ING.CHIMICA</dc:creator>
  <dc:description/>
  <dc:language>en-US</dc:language>
  <cp:lastModifiedBy>Francesca Nannelli</cp:lastModifiedBy>
  <cp:lastPrinted>2023-09-15T09:19:00Z</cp:lastPrinted>
  <dcterms:modified xsi:type="dcterms:W3CDTF">2024-09-04T11:28:00Z</dcterms:modified>
  <cp:revision>7</cp:revision>
  <dc:subject/>
  <dc:title> </dc:title>
</cp:coreProperties>
</file>

<file path=docProps/custom.xml><?xml version="1.0" encoding="utf-8"?>
<Properties xmlns="http://schemas.openxmlformats.org/officeDocument/2006/custom-properties" xmlns:vt="http://schemas.openxmlformats.org/officeDocument/2006/docPropsVTypes"/>
</file>